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3340A9" w14:textId="77777777" w:rsidR="003A5DFD" w:rsidRDefault="003A5DFD" w:rsidP="003A5DFD">
      <w:pPr>
        <w:pStyle w:val="NormalWeb"/>
        <w:shd w:val="clear" w:color="auto" w:fill="FFFFFF"/>
        <w:spacing w:before="0" w:beforeAutospacing="0" w:after="0" w:afterAutospacing="0"/>
        <w:rPr>
          <w:rStyle w:val="Emphasis"/>
          <w:rFonts w:asciiTheme="minorHAnsi" w:hAnsiTheme="minorHAnsi"/>
          <w:i w:val="0"/>
          <w:color w:val="2D2D2D"/>
          <w:sz w:val="32"/>
          <w:szCs w:val="28"/>
        </w:rPr>
      </w:pPr>
      <w:r>
        <w:rPr>
          <w:rStyle w:val="Emphasis"/>
          <w:rFonts w:asciiTheme="minorHAnsi" w:hAnsiTheme="minorHAnsi"/>
          <w:color w:val="2D2D2D"/>
          <w:sz w:val="32"/>
          <w:szCs w:val="28"/>
        </w:rPr>
        <w:t>Session 2 – Perception and dealing with difficulties</w:t>
      </w:r>
    </w:p>
    <w:p w14:paraId="41447570" w14:textId="77777777" w:rsidR="003A5DFD" w:rsidRDefault="003A5DFD" w:rsidP="003A5DFD">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7A5A2A57" w14:textId="77777777" w:rsidR="003A5DFD" w:rsidRDefault="003A5DFD" w:rsidP="003A5DFD">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701757F2" w14:textId="77777777" w:rsidR="003A5DFD" w:rsidRDefault="003A5DFD" w:rsidP="003A5DFD">
      <w:pPr>
        <w:pStyle w:val="NormalWeb"/>
        <w:shd w:val="clear" w:color="auto" w:fill="FFFFFF"/>
        <w:spacing w:before="0" w:beforeAutospacing="0" w:after="0" w:afterAutospacing="0"/>
        <w:jc w:val="both"/>
        <w:rPr>
          <w:rStyle w:val="Emphasis"/>
          <w:rFonts w:asciiTheme="minorHAnsi" w:hAnsiTheme="minorHAnsi"/>
          <w:i w:val="0"/>
          <w:color w:val="2D2D2D"/>
          <w:sz w:val="24"/>
          <w:szCs w:val="28"/>
        </w:rPr>
      </w:pPr>
      <w:r w:rsidRPr="00A4343C">
        <w:rPr>
          <w:rStyle w:val="Emphasis"/>
          <w:rFonts w:asciiTheme="minorHAnsi" w:hAnsiTheme="minorHAnsi"/>
          <w:color w:val="2D2D2D"/>
          <w:sz w:val="24"/>
          <w:szCs w:val="28"/>
        </w:rPr>
        <w:t>Our aim in this program is to be more aware</w:t>
      </w:r>
      <w:r>
        <w:rPr>
          <w:rStyle w:val="Emphasis"/>
          <w:rFonts w:asciiTheme="minorHAnsi" w:hAnsiTheme="minorHAnsi"/>
          <w:color w:val="2D2D2D"/>
          <w:sz w:val="24"/>
          <w:szCs w:val="28"/>
        </w:rPr>
        <w:t>, more often. One powerful influence that often prevents us from doing this is the judging mind</w:t>
      </w:r>
      <w:proofErr w:type="gramStart"/>
      <w:r>
        <w:rPr>
          <w:rStyle w:val="Emphasis"/>
          <w:rFonts w:asciiTheme="minorHAnsi" w:hAnsiTheme="minorHAnsi"/>
          <w:color w:val="2D2D2D"/>
          <w:sz w:val="24"/>
          <w:szCs w:val="28"/>
        </w:rPr>
        <w:t>;</w:t>
      </w:r>
      <w:proofErr w:type="gramEnd"/>
      <w:r>
        <w:rPr>
          <w:rStyle w:val="Emphasis"/>
          <w:rFonts w:asciiTheme="minorHAnsi" w:hAnsiTheme="minorHAnsi"/>
          <w:color w:val="2D2D2D"/>
          <w:sz w:val="24"/>
          <w:szCs w:val="28"/>
        </w:rPr>
        <w:t xml:space="preserve"> a seemingly automatic tendency to evaluate our experience as not being correct in some way or another. These judgements can then lead to a chain of thoughts that may well include what should be different, how the situation could have been stopped or improved and who is to blame for the imperfection we are living.</w:t>
      </w:r>
    </w:p>
    <w:p w14:paraId="4A95C0FF" w14:textId="77777777" w:rsidR="003A5DFD" w:rsidRDefault="003A5DFD" w:rsidP="003A5DFD">
      <w:pPr>
        <w:pStyle w:val="NormalWeb"/>
        <w:shd w:val="clear" w:color="auto" w:fill="FFFFFF"/>
        <w:spacing w:before="0" w:beforeAutospacing="0" w:after="0" w:afterAutospacing="0"/>
        <w:jc w:val="both"/>
        <w:rPr>
          <w:rStyle w:val="Emphasis"/>
          <w:rFonts w:asciiTheme="minorHAnsi" w:hAnsiTheme="minorHAnsi"/>
          <w:i w:val="0"/>
          <w:color w:val="2D2D2D"/>
          <w:sz w:val="24"/>
          <w:szCs w:val="28"/>
        </w:rPr>
      </w:pPr>
      <w:r>
        <w:rPr>
          <w:rStyle w:val="Emphasis"/>
          <w:rFonts w:asciiTheme="minorHAnsi" w:hAnsiTheme="minorHAnsi"/>
          <w:color w:val="2D2D2D"/>
          <w:sz w:val="24"/>
          <w:szCs w:val="28"/>
        </w:rPr>
        <w:t>This often causes us to miss this present moment itself. The autopilot nature of this line of thinking means we may lose the freedom to choose how to respond to what we are facing and in this way old negative habits can become ever more engrained.</w:t>
      </w:r>
    </w:p>
    <w:p w14:paraId="6E19C7A2" w14:textId="77777777" w:rsidR="003A5DFD" w:rsidRDefault="003A5DFD" w:rsidP="003A5DFD">
      <w:pPr>
        <w:pStyle w:val="NormalWeb"/>
        <w:shd w:val="clear" w:color="auto" w:fill="FFFFFF"/>
        <w:spacing w:before="0" w:beforeAutospacing="0" w:after="0" w:afterAutospacing="0"/>
        <w:jc w:val="both"/>
        <w:rPr>
          <w:rStyle w:val="Emphasis"/>
          <w:rFonts w:asciiTheme="minorHAnsi" w:hAnsiTheme="minorHAnsi"/>
          <w:i w:val="0"/>
          <w:color w:val="2D2D2D"/>
          <w:sz w:val="24"/>
          <w:szCs w:val="28"/>
        </w:rPr>
      </w:pPr>
      <w:r>
        <w:rPr>
          <w:rStyle w:val="Emphasis"/>
          <w:rFonts w:asciiTheme="minorHAnsi" w:hAnsiTheme="minorHAnsi"/>
          <w:color w:val="2D2D2D"/>
          <w:sz w:val="24"/>
          <w:szCs w:val="28"/>
        </w:rPr>
        <w:t>Doing the body scan practice provides a way to bring a simple interested and friendly attention to the way things are in each moment without having to alter anything about it. There is no target to be reached, we are not trying to relax, other than to pay attention and therefore bring awareness to the sensations right now. In this light touch way we can start to interrupt our chains of thinking.</w:t>
      </w:r>
    </w:p>
    <w:p w14:paraId="6E0C7940" w14:textId="77777777" w:rsidR="003A5DFD" w:rsidRDefault="003A5DFD" w:rsidP="003A5DFD">
      <w:pPr>
        <w:pStyle w:val="NormalWeb"/>
        <w:shd w:val="clear" w:color="auto" w:fill="FFFFFF"/>
        <w:spacing w:before="0" w:beforeAutospacing="0" w:after="0" w:afterAutospacing="0"/>
        <w:jc w:val="both"/>
        <w:rPr>
          <w:rStyle w:val="Emphasis"/>
          <w:rFonts w:asciiTheme="minorHAnsi" w:hAnsiTheme="minorHAnsi"/>
          <w:i w:val="0"/>
          <w:color w:val="2D2D2D"/>
          <w:sz w:val="24"/>
          <w:szCs w:val="28"/>
        </w:rPr>
      </w:pPr>
    </w:p>
    <w:p w14:paraId="6F947F90" w14:textId="77777777" w:rsidR="003A5DFD" w:rsidRDefault="003A5DFD" w:rsidP="003A5DFD">
      <w:pPr>
        <w:pStyle w:val="NormalWeb"/>
        <w:shd w:val="clear" w:color="auto" w:fill="FFFFFF"/>
        <w:spacing w:before="0" w:beforeAutospacing="0" w:after="0" w:afterAutospacing="0"/>
        <w:jc w:val="both"/>
        <w:rPr>
          <w:rStyle w:val="Emphasis"/>
          <w:rFonts w:asciiTheme="minorHAnsi" w:hAnsiTheme="minorHAnsi"/>
          <w:i w:val="0"/>
          <w:color w:val="2D2D2D"/>
          <w:sz w:val="24"/>
          <w:szCs w:val="28"/>
        </w:rPr>
      </w:pPr>
    </w:p>
    <w:p w14:paraId="2EEEA622" w14:textId="77777777" w:rsidR="003A5DFD" w:rsidRPr="00100698" w:rsidRDefault="003A5DFD" w:rsidP="003A5DFD">
      <w:pPr>
        <w:pStyle w:val="Heading3"/>
        <w:rPr>
          <w:rFonts w:asciiTheme="minorHAnsi" w:hAnsiTheme="minorHAnsi"/>
          <w:b w:val="0"/>
          <w:color w:val="auto"/>
          <w:sz w:val="32"/>
        </w:rPr>
      </w:pPr>
      <w:bookmarkStart w:id="0" w:name="_Toc19477209"/>
      <w:r w:rsidRPr="00100698">
        <w:rPr>
          <w:rFonts w:asciiTheme="minorHAnsi" w:hAnsiTheme="minorHAnsi"/>
          <w:b w:val="0"/>
          <w:color w:val="auto"/>
          <w:sz w:val="32"/>
        </w:rPr>
        <w:t>Tips for Practice</w:t>
      </w:r>
      <w:bookmarkEnd w:id="0"/>
      <w:r w:rsidRPr="00100698">
        <w:rPr>
          <w:rFonts w:asciiTheme="minorHAnsi" w:hAnsiTheme="minorHAnsi"/>
          <w:b w:val="0"/>
          <w:color w:val="auto"/>
          <w:sz w:val="32"/>
        </w:rPr>
        <w:t xml:space="preserve"> </w:t>
      </w:r>
      <w:r w:rsidRPr="00D2305E">
        <w:rPr>
          <w:rFonts w:asciiTheme="minorHAnsi" w:hAnsiTheme="minorHAnsi"/>
          <w:b w:val="0"/>
          <w:i/>
          <w:color w:val="auto"/>
        </w:rPr>
        <w:t>(especially the body scan)</w:t>
      </w:r>
    </w:p>
    <w:p w14:paraId="146832B5" w14:textId="77777777" w:rsidR="003A5DFD" w:rsidRDefault="003A5DFD" w:rsidP="003A5DFD">
      <w:pPr>
        <w:pStyle w:val="ListParagraph"/>
        <w:numPr>
          <w:ilvl w:val="0"/>
          <w:numId w:val="2"/>
        </w:numPr>
        <w:spacing w:before="120" w:after="280" w:line="276" w:lineRule="auto"/>
        <w:jc w:val="both"/>
      </w:pPr>
      <w:r>
        <w:t xml:space="preserve">Remember that this session is about perception and dealing with barriers, so regardless of what happens during your practice - falling asleep, losing concentration, being distracted by thoughts, emotions or other physical sensations or not feeling anything - don't worry or judge yourself; just notice where you went and if it helps say “thinking” to yourself and being gentle with yourself, start again. Just follow the guidance, as best you can! These are our experiences in the moment. All you have to do is be aware of them, even if your mind is wandering a great deal.  </w:t>
      </w:r>
    </w:p>
    <w:p w14:paraId="7C6E00BF" w14:textId="77777777" w:rsidR="003A5DFD" w:rsidRDefault="003A5DFD" w:rsidP="003A5DFD">
      <w:pPr>
        <w:pStyle w:val="ListParagraph"/>
        <w:numPr>
          <w:ilvl w:val="0"/>
          <w:numId w:val="2"/>
        </w:numPr>
        <w:spacing w:before="120" w:after="280" w:line="276" w:lineRule="auto"/>
        <w:jc w:val="both"/>
      </w:pPr>
      <w:r>
        <w:t xml:space="preserve"> If your mind is wandering a lot, simply note the thoughts i.e. ‘worrying’, ‘catastrophising’, ‘judging’, ‘planning’, ‘fantasising’ etc. Remembering they are not facts; they are not you. They are merely moments of consciousness constantly stacking up on top of one another before they dissolve and disappear. You can ‘unhook’ yourself from thoughts with the breath and bring your mind gently back to the body scan, time after time.</w:t>
      </w:r>
    </w:p>
    <w:p w14:paraId="231FAC07" w14:textId="77777777" w:rsidR="003A5DFD" w:rsidRDefault="003A5DFD" w:rsidP="003A5DFD">
      <w:pPr>
        <w:pStyle w:val="ListParagraph"/>
        <w:numPr>
          <w:ilvl w:val="0"/>
          <w:numId w:val="2"/>
        </w:numPr>
        <w:spacing w:before="120" w:after="280" w:line="276" w:lineRule="auto"/>
        <w:jc w:val="both"/>
      </w:pPr>
      <w:r>
        <w:t xml:space="preserve">Let go of any ideas about "success", "failure", "doing it well' or "trying to purify the body". Remember this is not a competition. It is not a skill that you are striving to perfect. The only discipline involved is regular and </w:t>
      </w:r>
      <w:r>
        <w:lastRenderedPageBreak/>
        <w:t>frequent practice of bringing the mind back to present moment awareness of breath and body the mental bicep curl if you will. Just do the practice with a fresh attitude of patience, kindness, and curiosity.</w:t>
      </w:r>
    </w:p>
    <w:p w14:paraId="11176023" w14:textId="77777777" w:rsidR="003A5DFD" w:rsidRDefault="003A5DFD" w:rsidP="003A5DFD">
      <w:pPr>
        <w:pStyle w:val="ListParagraph"/>
        <w:numPr>
          <w:ilvl w:val="0"/>
          <w:numId w:val="2"/>
        </w:numPr>
        <w:spacing w:before="120" w:after="280" w:line="276" w:lineRule="auto"/>
        <w:jc w:val="both"/>
      </w:pPr>
      <w:r>
        <w:t>Let go of any expectations about what the body scan and other practice will do for you. Instead you might like to imagine that you are planting a seed. The more you poke and interfere, the less it will be able to develop. So, with the body scan, just give it the right conditions – peace and quiet, regular and frequent practice. That is all. The more you try to influence what it will do for you, the less it will do.</w:t>
      </w:r>
    </w:p>
    <w:p w14:paraId="48CFDF27" w14:textId="77777777" w:rsidR="003A5DFD" w:rsidRDefault="003A5DFD" w:rsidP="003A5DFD">
      <w:pPr>
        <w:pStyle w:val="ListParagraph"/>
        <w:numPr>
          <w:ilvl w:val="0"/>
          <w:numId w:val="2"/>
        </w:numPr>
        <w:spacing w:before="120" w:after="280" w:line="276" w:lineRule="auto"/>
        <w:jc w:val="both"/>
      </w:pPr>
      <w:r>
        <w:t>Try approaching your experience in each moment with the attitude "okay, this is just the way things are right now". If you try to fight off unpleasant thoughts, feelings, or body sensations, the upsetting feelings will only distract you from doing anything else and you will be off on another thought train! Be aware, be non-striving, be in the moment and accept things as they are, as best you can.</w:t>
      </w:r>
    </w:p>
    <w:p w14:paraId="69B0BD19" w14:textId="77777777" w:rsidR="003A5DFD" w:rsidRDefault="003A5DFD" w:rsidP="003A5DFD">
      <w:pPr>
        <w:pStyle w:val="ListParagraph"/>
        <w:numPr>
          <w:ilvl w:val="0"/>
          <w:numId w:val="2"/>
        </w:numPr>
        <w:spacing w:before="120" w:after="280" w:line="276" w:lineRule="auto"/>
        <w:jc w:val="both"/>
      </w:pPr>
      <w:r>
        <w:t>Apply the commitment of your intentions and if in doubt... just do it!</w:t>
      </w:r>
    </w:p>
    <w:p w14:paraId="3C53516F" w14:textId="77777777" w:rsidR="003A5DFD" w:rsidRDefault="003A5DFD" w:rsidP="003A5DFD">
      <w:pPr>
        <w:pStyle w:val="NormalWeb"/>
        <w:jc w:val="both"/>
        <w:rPr>
          <w:rFonts w:asciiTheme="minorHAnsi" w:hAnsiTheme="minorHAnsi"/>
          <w:sz w:val="32"/>
          <w:szCs w:val="24"/>
        </w:rPr>
      </w:pPr>
    </w:p>
    <w:p w14:paraId="6367D1A2" w14:textId="77777777" w:rsidR="003A5DFD" w:rsidRDefault="003A5DFD" w:rsidP="003A5DFD">
      <w:pPr>
        <w:pStyle w:val="NormalWeb"/>
        <w:jc w:val="both"/>
        <w:rPr>
          <w:rFonts w:asciiTheme="minorHAnsi" w:hAnsiTheme="minorHAnsi"/>
          <w:sz w:val="32"/>
          <w:szCs w:val="24"/>
        </w:rPr>
      </w:pPr>
      <w:r>
        <w:rPr>
          <w:rFonts w:asciiTheme="minorHAnsi" w:hAnsiTheme="minorHAnsi"/>
          <w:sz w:val="32"/>
          <w:szCs w:val="24"/>
        </w:rPr>
        <w:t>Nine dot exercise</w:t>
      </w:r>
    </w:p>
    <w:p w14:paraId="20E22A8A" w14:textId="77777777" w:rsidR="003A5DFD" w:rsidRDefault="003A5DFD" w:rsidP="003A5DFD">
      <w:pPr>
        <w:pStyle w:val="NormalWeb"/>
        <w:jc w:val="both"/>
        <w:rPr>
          <w:rFonts w:asciiTheme="minorHAnsi" w:hAnsiTheme="minorHAnsi"/>
          <w:sz w:val="24"/>
          <w:szCs w:val="24"/>
        </w:rPr>
      </w:pPr>
      <w:r>
        <w:rPr>
          <w:rFonts w:asciiTheme="minorHAnsi" w:hAnsiTheme="minorHAnsi"/>
          <w:sz w:val="24"/>
          <w:szCs w:val="24"/>
        </w:rPr>
        <w:t>What did you notice about the way you approached this? Did you notice getting stuck in patterns of thought? What emotions arose when you were doing the exercise? Sometimes we meet a challenge unable to see it outside of our conditioned habits, but then sometimes that ‘aha’ moment happens and a different viewpoint is reached.</w:t>
      </w:r>
    </w:p>
    <w:p w14:paraId="1F86BF2F" w14:textId="77777777" w:rsidR="003A5DFD" w:rsidRPr="00855EF2" w:rsidRDefault="003A5DFD" w:rsidP="003A5DFD">
      <w:pPr>
        <w:pStyle w:val="NormalWeb"/>
        <w:jc w:val="both"/>
        <w:rPr>
          <w:rFonts w:asciiTheme="minorHAnsi" w:hAnsiTheme="minorHAnsi"/>
          <w:sz w:val="24"/>
          <w:szCs w:val="24"/>
        </w:rPr>
      </w:pPr>
      <w:r>
        <w:rPr>
          <w:rFonts w:asciiTheme="minorHAnsi" w:hAnsiTheme="minorHAnsi"/>
          <w:sz w:val="24"/>
          <w:szCs w:val="24"/>
        </w:rPr>
        <w:t>You may notice some similarities between this puzzle and your own mindfulness practice in the body scan.</w:t>
      </w:r>
      <w:r w:rsidRPr="00970D11">
        <w:rPr>
          <w:rFonts w:asciiTheme="minorHAnsi" w:hAnsiTheme="minorHAnsi"/>
          <w:sz w:val="32"/>
          <w:szCs w:val="24"/>
        </w:rPr>
        <w:t xml:space="preserve"> </w:t>
      </w:r>
      <w:r w:rsidRPr="00970D11">
        <w:rPr>
          <w:rFonts w:asciiTheme="minorHAnsi" w:hAnsiTheme="minorHAnsi" w:cs="Calibri Light"/>
          <w:sz w:val="24"/>
        </w:rPr>
        <w:t>If you’ve noticed your mind readily finding excuses for not doing your mindfulness training or if your mind comes up with reasons why you are no good at it or that you’re doing it wrong, this is perfectly normal and in fact it is good news, you are being mindful. You have ‘noticed’ habitual patterns of the mind and you’re becoming familiar with them, with kindness and curiosity.</w:t>
      </w:r>
    </w:p>
    <w:p w14:paraId="0F6139C1" w14:textId="77777777" w:rsidR="003A5DFD" w:rsidRDefault="003A5DFD" w:rsidP="003A5DFD">
      <w:pPr>
        <w:pStyle w:val="NormalWeb"/>
        <w:shd w:val="clear" w:color="auto" w:fill="FFFFFF"/>
        <w:spacing w:before="0" w:beforeAutospacing="0" w:after="0" w:afterAutospacing="0"/>
        <w:jc w:val="both"/>
        <w:rPr>
          <w:rFonts w:asciiTheme="minorHAnsi" w:hAnsiTheme="minorHAnsi"/>
          <w:sz w:val="32"/>
          <w:szCs w:val="24"/>
        </w:rPr>
      </w:pPr>
    </w:p>
    <w:p w14:paraId="1F16DB7A" w14:textId="77777777" w:rsidR="003A5DFD" w:rsidRDefault="003A5DFD" w:rsidP="003A5DFD">
      <w:pPr>
        <w:pStyle w:val="NormalWeb"/>
        <w:shd w:val="clear" w:color="auto" w:fill="FFFFFF"/>
        <w:spacing w:before="0" w:beforeAutospacing="0" w:after="0" w:afterAutospacing="0"/>
        <w:jc w:val="both"/>
        <w:rPr>
          <w:rStyle w:val="Emphasis"/>
          <w:rFonts w:asciiTheme="minorHAnsi" w:hAnsiTheme="minorHAnsi"/>
          <w:color w:val="2D2D2D"/>
          <w:sz w:val="32"/>
          <w:szCs w:val="28"/>
        </w:rPr>
      </w:pPr>
    </w:p>
    <w:p w14:paraId="1FF16620" w14:textId="77777777" w:rsidR="003A5DFD" w:rsidRDefault="003A5DFD" w:rsidP="003A5DFD">
      <w:pPr>
        <w:pStyle w:val="NormalWeb"/>
        <w:shd w:val="clear" w:color="auto" w:fill="FFFFFF"/>
        <w:spacing w:before="0" w:beforeAutospacing="0" w:after="0" w:afterAutospacing="0"/>
        <w:jc w:val="both"/>
        <w:rPr>
          <w:rStyle w:val="Emphasis"/>
          <w:rFonts w:asciiTheme="minorHAnsi" w:hAnsiTheme="minorHAnsi"/>
          <w:i w:val="0"/>
          <w:color w:val="2D2D2D"/>
          <w:sz w:val="32"/>
          <w:szCs w:val="28"/>
        </w:rPr>
      </w:pPr>
      <w:r w:rsidRPr="006A4E38">
        <w:rPr>
          <w:rStyle w:val="Emphasis"/>
          <w:rFonts w:asciiTheme="minorHAnsi" w:hAnsiTheme="minorHAnsi"/>
          <w:color w:val="2D2D2D"/>
          <w:sz w:val="32"/>
          <w:szCs w:val="28"/>
        </w:rPr>
        <w:t>Habit Releasers</w:t>
      </w:r>
    </w:p>
    <w:p w14:paraId="0AE79845" w14:textId="77777777" w:rsidR="003A5DFD" w:rsidRDefault="003A5DFD" w:rsidP="003A5DFD">
      <w:pPr>
        <w:pStyle w:val="NormalWeb"/>
        <w:shd w:val="clear" w:color="auto" w:fill="FFFFFF"/>
        <w:spacing w:before="0" w:beforeAutospacing="0" w:after="0" w:afterAutospacing="0"/>
        <w:contextualSpacing/>
        <w:jc w:val="both"/>
        <w:rPr>
          <w:rStyle w:val="Emphasis"/>
          <w:rFonts w:asciiTheme="minorHAnsi" w:hAnsiTheme="minorHAnsi"/>
          <w:i w:val="0"/>
          <w:color w:val="2D2D2D"/>
          <w:sz w:val="24"/>
          <w:szCs w:val="28"/>
        </w:rPr>
      </w:pPr>
    </w:p>
    <w:p w14:paraId="71C93CD8" w14:textId="77777777" w:rsidR="003A5DFD" w:rsidRPr="006A4E38" w:rsidRDefault="003A5DFD" w:rsidP="003A5DFD">
      <w:pPr>
        <w:contextualSpacing/>
        <w:rPr>
          <w:rFonts w:asciiTheme="minorHAnsi" w:hAnsiTheme="minorHAnsi"/>
          <w:sz w:val="24"/>
        </w:rPr>
      </w:pPr>
      <w:r w:rsidRPr="006A4E38">
        <w:rPr>
          <w:rFonts w:asciiTheme="minorHAnsi" w:hAnsiTheme="minorHAnsi"/>
          <w:i/>
          <w:sz w:val="24"/>
        </w:rPr>
        <w:t>“Loosening up your habits and bringing a little randomness into your life”</w:t>
      </w:r>
      <w:r w:rsidRPr="006A4E38">
        <w:rPr>
          <w:rFonts w:asciiTheme="minorHAnsi" w:hAnsiTheme="minorHAnsi"/>
          <w:sz w:val="24"/>
        </w:rPr>
        <w:t xml:space="preserve"> (Mark Williams/ Danny Penman finding Peace in a Frantic World)</w:t>
      </w:r>
    </w:p>
    <w:p w14:paraId="503029FF" w14:textId="77777777" w:rsidR="003A5DFD" w:rsidRPr="001B1AEC" w:rsidRDefault="003A5DFD" w:rsidP="003A5DFD">
      <w:pPr>
        <w:contextualSpacing/>
        <w:rPr>
          <w:rFonts w:asciiTheme="minorHAnsi" w:hAnsiTheme="minorHAnsi"/>
          <w:sz w:val="24"/>
          <w:u w:val="single"/>
        </w:rPr>
      </w:pPr>
      <w:r w:rsidRPr="001B1AEC">
        <w:rPr>
          <w:rFonts w:asciiTheme="minorHAnsi" w:hAnsiTheme="minorHAnsi"/>
          <w:sz w:val="24"/>
          <w:u w:val="single"/>
        </w:rPr>
        <w:t>Example 1</w:t>
      </w:r>
    </w:p>
    <w:p w14:paraId="62C7FB78" w14:textId="77777777" w:rsidR="003A5DFD" w:rsidRPr="006A4E38" w:rsidRDefault="003A5DFD" w:rsidP="003A5DFD">
      <w:pPr>
        <w:contextualSpacing/>
        <w:rPr>
          <w:rFonts w:asciiTheme="minorHAnsi" w:hAnsiTheme="minorHAnsi"/>
          <w:sz w:val="24"/>
        </w:rPr>
      </w:pPr>
      <w:r w:rsidRPr="006A4E38">
        <w:rPr>
          <w:rFonts w:asciiTheme="minorHAnsi" w:hAnsiTheme="minorHAnsi"/>
          <w:sz w:val="24"/>
        </w:rPr>
        <w:t>Changing chairs. Try noticing which chairs you always sit at work or at home on travelling.  Pick a different one to sit in. There is nothing wrong with the habit itself, or the feeling of security it can give is. But sometimes by just repeating the same action or habit we can take things for granted and slip into autopilot.  We can miss the sounds, smells and other sensations of what is around us by becoming too familiar with what we do.</w:t>
      </w:r>
    </w:p>
    <w:p w14:paraId="2D0710A6" w14:textId="77777777" w:rsidR="003A5DFD" w:rsidRPr="001B1AEC" w:rsidRDefault="003A5DFD" w:rsidP="003A5DFD">
      <w:pPr>
        <w:contextualSpacing/>
        <w:rPr>
          <w:rFonts w:asciiTheme="minorHAnsi" w:hAnsiTheme="minorHAnsi"/>
          <w:sz w:val="24"/>
          <w:u w:val="single"/>
        </w:rPr>
      </w:pPr>
      <w:r w:rsidRPr="001B1AEC">
        <w:rPr>
          <w:rFonts w:asciiTheme="minorHAnsi" w:hAnsiTheme="minorHAnsi"/>
          <w:sz w:val="24"/>
          <w:u w:val="single"/>
        </w:rPr>
        <w:t>Example 2</w:t>
      </w:r>
    </w:p>
    <w:p w14:paraId="031672EC" w14:textId="77777777" w:rsidR="003A5DFD" w:rsidRPr="006A4E38" w:rsidRDefault="003A5DFD" w:rsidP="003A5DFD">
      <w:pPr>
        <w:contextualSpacing/>
        <w:rPr>
          <w:rFonts w:asciiTheme="minorHAnsi" w:hAnsiTheme="minorHAnsi"/>
          <w:sz w:val="24"/>
        </w:rPr>
      </w:pPr>
      <w:r w:rsidRPr="006A4E38">
        <w:rPr>
          <w:rFonts w:asciiTheme="minorHAnsi" w:hAnsiTheme="minorHAnsi"/>
          <w:sz w:val="24"/>
        </w:rPr>
        <w:t>Go for a walk.  It doesn’t need to be anywhere special. You can pick up your coat and walk out the front door around your neighbourhood. Fifteen to thirty minutes would be fine, but you can go for longer if you wish.</w:t>
      </w:r>
    </w:p>
    <w:p w14:paraId="0F436735" w14:textId="77777777" w:rsidR="003A5DFD" w:rsidRPr="006A4E38" w:rsidRDefault="003A5DFD" w:rsidP="003A5DFD">
      <w:pPr>
        <w:contextualSpacing/>
        <w:rPr>
          <w:rFonts w:asciiTheme="minorHAnsi" w:hAnsiTheme="minorHAnsi"/>
          <w:sz w:val="24"/>
        </w:rPr>
      </w:pPr>
      <w:r w:rsidRPr="006A4E38">
        <w:rPr>
          <w:rFonts w:asciiTheme="minorHAnsi" w:hAnsiTheme="minorHAnsi"/>
          <w:sz w:val="24"/>
        </w:rPr>
        <w:t>The key is to walk without any particular aim and not to rush. Try to walk as mindfully as you can. You could focus on the feeling of your feet on the ground, the cycle of muscle movements in your legs or maybe how your whole body moves as you walk.</w:t>
      </w:r>
    </w:p>
    <w:p w14:paraId="27DB1AD3" w14:textId="77777777" w:rsidR="003A5DFD" w:rsidRDefault="003A5DFD" w:rsidP="003A5DFD">
      <w:pPr>
        <w:contextualSpacing/>
        <w:rPr>
          <w:rFonts w:asciiTheme="minorHAnsi" w:hAnsiTheme="minorHAnsi"/>
          <w:sz w:val="24"/>
        </w:rPr>
      </w:pPr>
      <w:r w:rsidRPr="006A4E38">
        <w:rPr>
          <w:rFonts w:asciiTheme="minorHAnsi" w:hAnsiTheme="minorHAnsi"/>
          <w:sz w:val="24"/>
        </w:rPr>
        <w:t>Also pay attention to everything around you. It doesn’t have to be a walk in an idyllic rural setting for this</w:t>
      </w:r>
      <w:proofErr w:type="gramStart"/>
      <w:r w:rsidRPr="006A4E38">
        <w:rPr>
          <w:rFonts w:asciiTheme="minorHAnsi" w:hAnsiTheme="minorHAnsi"/>
          <w:sz w:val="24"/>
        </w:rPr>
        <w:t>;</w:t>
      </w:r>
      <w:proofErr w:type="gramEnd"/>
      <w:r w:rsidRPr="006A4E38">
        <w:rPr>
          <w:rFonts w:asciiTheme="minorHAnsi" w:hAnsiTheme="minorHAnsi"/>
          <w:sz w:val="24"/>
        </w:rPr>
        <w:t xml:space="preserve"> the sound of cars mixing with the noise of birds and the smell of the restaurant. Every moment will have a different collection of sensations. Also look up and around you. Notice the sights above your </w:t>
      </w:r>
      <w:proofErr w:type="spellStart"/>
      <w:r w:rsidRPr="006A4E38">
        <w:rPr>
          <w:rFonts w:asciiTheme="minorHAnsi" w:hAnsiTheme="minorHAnsi"/>
          <w:sz w:val="24"/>
        </w:rPr>
        <w:t>eyeline</w:t>
      </w:r>
      <w:proofErr w:type="spellEnd"/>
      <w:r w:rsidRPr="006A4E38">
        <w:rPr>
          <w:rFonts w:asciiTheme="minorHAnsi" w:hAnsiTheme="minorHAnsi"/>
          <w:sz w:val="24"/>
        </w:rPr>
        <w:t>, stop in the park to see the half hidden squirrels on the tree - be aware of all around you.</w:t>
      </w:r>
    </w:p>
    <w:p w14:paraId="1BA0CE79" w14:textId="77777777" w:rsidR="003A5DFD" w:rsidRDefault="003A5DFD" w:rsidP="003A5DFD">
      <w:pPr>
        <w:contextualSpacing/>
        <w:rPr>
          <w:rFonts w:asciiTheme="minorHAnsi" w:hAnsiTheme="minorHAnsi"/>
          <w:sz w:val="24"/>
        </w:rPr>
      </w:pPr>
    </w:p>
    <w:p w14:paraId="031DA5D1" w14:textId="77777777" w:rsidR="003A5DFD" w:rsidRDefault="003A5DFD" w:rsidP="003A5DFD">
      <w:pPr>
        <w:contextualSpacing/>
        <w:rPr>
          <w:rFonts w:asciiTheme="minorHAnsi" w:hAnsiTheme="minorHAnsi"/>
          <w:sz w:val="24"/>
        </w:rPr>
      </w:pPr>
    </w:p>
    <w:p w14:paraId="236EFCB3" w14:textId="77777777" w:rsidR="003A5DFD" w:rsidRDefault="003A5DFD" w:rsidP="003A5DFD">
      <w:pPr>
        <w:contextualSpacing/>
        <w:rPr>
          <w:rFonts w:asciiTheme="minorHAnsi" w:hAnsiTheme="minorHAnsi"/>
          <w:sz w:val="24"/>
        </w:rPr>
      </w:pPr>
    </w:p>
    <w:p w14:paraId="73E1143A" w14:textId="77777777" w:rsidR="003A5DFD" w:rsidRDefault="003A5DFD" w:rsidP="003A5DFD">
      <w:pPr>
        <w:contextualSpacing/>
        <w:rPr>
          <w:rFonts w:asciiTheme="minorHAnsi" w:hAnsiTheme="minorHAnsi"/>
          <w:sz w:val="24"/>
        </w:rPr>
      </w:pPr>
    </w:p>
    <w:p w14:paraId="1CD1E491" w14:textId="77777777" w:rsidR="003A5DFD" w:rsidRDefault="003A5DFD" w:rsidP="003A5DFD">
      <w:pPr>
        <w:contextualSpacing/>
        <w:rPr>
          <w:rFonts w:asciiTheme="minorHAnsi" w:hAnsiTheme="minorHAnsi"/>
          <w:sz w:val="24"/>
        </w:rPr>
      </w:pPr>
    </w:p>
    <w:p w14:paraId="3B3A4CF1" w14:textId="77777777" w:rsidR="003A5DFD" w:rsidRDefault="003A5DFD" w:rsidP="003A5DFD">
      <w:pPr>
        <w:contextualSpacing/>
        <w:rPr>
          <w:rFonts w:asciiTheme="minorHAnsi" w:hAnsiTheme="minorHAnsi"/>
          <w:sz w:val="24"/>
        </w:rPr>
      </w:pPr>
    </w:p>
    <w:p w14:paraId="46A69138" w14:textId="77777777" w:rsidR="003A5DFD" w:rsidRDefault="003A5DFD" w:rsidP="003A5DFD">
      <w:pPr>
        <w:contextualSpacing/>
        <w:rPr>
          <w:rFonts w:asciiTheme="minorHAnsi" w:hAnsiTheme="minorHAnsi"/>
          <w:sz w:val="24"/>
        </w:rPr>
      </w:pPr>
    </w:p>
    <w:p w14:paraId="7F1DD8BF" w14:textId="77777777" w:rsidR="003A5DFD" w:rsidRDefault="003A5DFD" w:rsidP="003A5DFD">
      <w:pPr>
        <w:contextualSpacing/>
        <w:rPr>
          <w:rFonts w:asciiTheme="minorHAnsi" w:hAnsiTheme="minorHAnsi"/>
          <w:sz w:val="24"/>
        </w:rPr>
      </w:pPr>
    </w:p>
    <w:p w14:paraId="37111B90" w14:textId="77777777" w:rsidR="003A5DFD" w:rsidRDefault="003A5DFD" w:rsidP="003A5DFD">
      <w:pPr>
        <w:contextualSpacing/>
        <w:rPr>
          <w:rFonts w:asciiTheme="minorHAnsi" w:hAnsiTheme="minorHAnsi"/>
          <w:sz w:val="24"/>
        </w:rPr>
      </w:pPr>
    </w:p>
    <w:p w14:paraId="265B26AD" w14:textId="77777777" w:rsidR="003A5DFD" w:rsidRDefault="003A5DFD" w:rsidP="003A5DFD">
      <w:pPr>
        <w:contextualSpacing/>
        <w:rPr>
          <w:rFonts w:asciiTheme="minorHAnsi" w:hAnsiTheme="minorHAnsi"/>
          <w:sz w:val="24"/>
        </w:rPr>
      </w:pPr>
    </w:p>
    <w:p w14:paraId="11E779A4" w14:textId="77777777" w:rsidR="003A5DFD" w:rsidRDefault="003A5DFD" w:rsidP="003A5DFD">
      <w:pPr>
        <w:contextualSpacing/>
        <w:rPr>
          <w:rFonts w:asciiTheme="minorHAnsi" w:hAnsiTheme="minorHAnsi"/>
          <w:sz w:val="24"/>
        </w:rPr>
      </w:pPr>
    </w:p>
    <w:p w14:paraId="7832444B" w14:textId="77777777" w:rsidR="003A5DFD" w:rsidRDefault="003A5DFD" w:rsidP="003A5DFD">
      <w:pPr>
        <w:contextualSpacing/>
        <w:rPr>
          <w:rFonts w:asciiTheme="minorHAnsi" w:hAnsiTheme="minorHAnsi"/>
          <w:sz w:val="24"/>
        </w:rPr>
      </w:pPr>
    </w:p>
    <w:p w14:paraId="3B72E888" w14:textId="77777777" w:rsidR="003A5DFD" w:rsidRDefault="003A5DFD" w:rsidP="003A5DFD">
      <w:pPr>
        <w:contextualSpacing/>
        <w:rPr>
          <w:rFonts w:asciiTheme="minorHAnsi" w:hAnsiTheme="minorHAnsi"/>
          <w:sz w:val="24"/>
        </w:rPr>
      </w:pPr>
    </w:p>
    <w:p w14:paraId="424F89D7" w14:textId="77777777" w:rsidR="003A5DFD" w:rsidRDefault="003A5DFD" w:rsidP="003A5DFD">
      <w:pPr>
        <w:contextualSpacing/>
        <w:jc w:val="center"/>
        <w:rPr>
          <w:rFonts w:ascii="Cambria" w:hAnsi="Cambria"/>
          <w:b/>
          <w:sz w:val="28"/>
        </w:rPr>
      </w:pPr>
    </w:p>
    <w:p w14:paraId="0067CE2F" w14:textId="77777777" w:rsidR="003A5DFD" w:rsidRDefault="003A5DFD" w:rsidP="003A5DFD">
      <w:pPr>
        <w:contextualSpacing/>
        <w:jc w:val="center"/>
        <w:rPr>
          <w:rFonts w:ascii="Cambria" w:hAnsi="Cambria"/>
          <w:b/>
          <w:sz w:val="28"/>
        </w:rPr>
      </w:pPr>
    </w:p>
    <w:p w14:paraId="295D82B8" w14:textId="77777777" w:rsidR="003A5DFD" w:rsidRPr="005E0F3E" w:rsidRDefault="003A5DFD" w:rsidP="003A5DFD">
      <w:pPr>
        <w:contextualSpacing/>
        <w:jc w:val="center"/>
        <w:rPr>
          <w:rFonts w:ascii="Cambria" w:hAnsi="Cambria"/>
          <w:b/>
          <w:sz w:val="28"/>
        </w:rPr>
      </w:pPr>
      <w:r w:rsidRPr="005E0F3E">
        <w:rPr>
          <w:rFonts w:ascii="Cambria" w:hAnsi="Cambria"/>
          <w:b/>
          <w:sz w:val="28"/>
        </w:rPr>
        <w:t>The Summer Day</w:t>
      </w:r>
    </w:p>
    <w:p w14:paraId="036C95AE" w14:textId="77777777" w:rsidR="003A5DFD" w:rsidRPr="005E0F3E" w:rsidRDefault="003A5DFD" w:rsidP="003A5DFD">
      <w:pPr>
        <w:contextualSpacing/>
        <w:rPr>
          <w:rFonts w:ascii="Cambria" w:hAnsi="Cambria"/>
          <w:sz w:val="28"/>
        </w:rPr>
      </w:pPr>
    </w:p>
    <w:p w14:paraId="77B6E4FC" w14:textId="77777777" w:rsidR="003A5DFD" w:rsidRPr="00342A31" w:rsidRDefault="003A5DFD" w:rsidP="003A5DFD">
      <w:pPr>
        <w:contextualSpacing/>
        <w:rPr>
          <w:rFonts w:ascii="Cambria" w:hAnsi="Cambria"/>
          <w:sz w:val="24"/>
        </w:rPr>
      </w:pPr>
      <w:r w:rsidRPr="00342A31">
        <w:rPr>
          <w:rFonts w:ascii="Cambria" w:hAnsi="Cambria"/>
          <w:sz w:val="24"/>
        </w:rPr>
        <w:t>Who made the world?</w:t>
      </w:r>
    </w:p>
    <w:p w14:paraId="3E7BA144" w14:textId="77777777" w:rsidR="003A5DFD" w:rsidRPr="00342A31" w:rsidRDefault="003A5DFD" w:rsidP="003A5DFD">
      <w:pPr>
        <w:contextualSpacing/>
        <w:rPr>
          <w:rFonts w:ascii="Cambria" w:hAnsi="Cambria"/>
          <w:sz w:val="24"/>
        </w:rPr>
      </w:pPr>
      <w:r w:rsidRPr="00342A31">
        <w:rPr>
          <w:rFonts w:ascii="Cambria" w:hAnsi="Cambria"/>
          <w:sz w:val="24"/>
        </w:rPr>
        <w:t>Who made the swan and the black bear?</w:t>
      </w:r>
    </w:p>
    <w:p w14:paraId="27E68226" w14:textId="77777777" w:rsidR="003A5DFD" w:rsidRPr="00342A31" w:rsidRDefault="003A5DFD" w:rsidP="003A5DFD">
      <w:pPr>
        <w:contextualSpacing/>
        <w:rPr>
          <w:rFonts w:ascii="Cambria" w:hAnsi="Cambria"/>
          <w:sz w:val="24"/>
        </w:rPr>
      </w:pPr>
      <w:r w:rsidRPr="00342A31">
        <w:rPr>
          <w:rFonts w:ascii="Cambria" w:hAnsi="Cambria"/>
          <w:sz w:val="24"/>
        </w:rPr>
        <w:t>Who made the grasshopper?</w:t>
      </w:r>
    </w:p>
    <w:p w14:paraId="511BBA7B" w14:textId="77777777" w:rsidR="003A5DFD" w:rsidRPr="00342A31" w:rsidRDefault="003A5DFD" w:rsidP="003A5DFD">
      <w:pPr>
        <w:contextualSpacing/>
        <w:rPr>
          <w:rFonts w:ascii="Cambria" w:hAnsi="Cambria"/>
          <w:sz w:val="24"/>
        </w:rPr>
      </w:pPr>
      <w:r w:rsidRPr="00342A31">
        <w:rPr>
          <w:rFonts w:ascii="Cambria" w:hAnsi="Cambria"/>
          <w:sz w:val="24"/>
        </w:rPr>
        <w:t>This grasshopper I mean –</w:t>
      </w:r>
    </w:p>
    <w:p w14:paraId="2FCDCFE2" w14:textId="77777777" w:rsidR="003A5DFD" w:rsidRPr="00342A31" w:rsidRDefault="003A5DFD" w:rsidP="003A5DFD">
      <w:pPr>
        <w:contextualSpacing/>
        <w:rPr>
          <w:rFonts w:ascii="Cambria" w:hAnsi="Cambria"/>
          <w:sz w:val="24"/>
        </w:rPr>
      </w:pPr>
      <w:proofErr w:type="gramStart"/>
      <w:r w:rsidRPr="00342A31">
        <w:rPr>
          <w:rFonts w:ascii="Cambria" w:hAnsi="Cambria"/>
          <w:sz w:val="24"/>
        </w:rPr>
        <w:t>the</w:t>
      </w:r>
      <w:proofErr w:type="gramEnd"/>
      <w:r w:rsidRPr="00342A31">
        <w:rPr>
          <w:rFonts w:ascii="Cambria" w:hAnsi="Cambria"/>
          <w:sz w:val="24"/>
        </w:rPr>
        <w:t xml:space="preserve"> one who has flung herself out of the grass,</w:t>
      </w:r>
    </w:p>
    <w:p w14:paraId="05ACEAB8" w14:textId="77777777" w:rsidR="003A5DFD" w:rsidRPr="00342A31" w:rsidRDefault="003A5DFD" w:rsidP="003A5DFD">
      <w:pPr>
        <w:contextualSpacing/>
        <w:rPr>
          <w:rFonts w:ascii="Cambria" w:hAnsi="Cambria"/>
          <w:sz w:val="24"/>
        </w:rPr>
      </w:pPr>
      <w:proofErr w:type="gramStart"/>
      <w:r w:rsidRPr="00342A31">
        <w:rPr>
          <w:rFonts w:ascii="Cambria" w:hAnsi="Cambria"/>
          <w:sz w:val="24"/>
        </w:rPr>
        <w:t>the</w:t>
      </w:r>
      <w:proofErr w:type="gramEnd"/>
      <w:r w:rsidRPr="00342A31">
        <w:rPr>
          <w:rFonts w:ascii="Cambria" w:hAnsi="Cambria"/>
          <w:sz w:val="24"/>
        </w:rPr>
        <w:t xml:space="preserve"> one who is eating sugar out of my hand,</w:t>
      </w:r>
    </w:p>
    <w:p w14:paraId="55B5519C" w14:textId="77777777" w:rsidR="003A5DFD" w:rsidRPr="00342A31" w:rsidRDefault="003A5DFD" w:rsidP="003A5DFD">
      <w:pPr>
        <w:contextualSpacing/>
        <w:rPr>
          <w:rFonts w:ascii="Cambria" w:hAnsi="Cambria"/>
          <w:sz w:val="24"/>
        </w:rPr>
      </w:pPr>
      <w:proofErr w:type="gramStart"/>
      <w:r w:rsidRPr="00342A31">
        <w:rPr>
          <w:rFonts w:ascii="Cambria" w:hAnsi="Cambria"/>
          <w:sz w:val="24"/>
        </w:rPr>
        <w:t>who</w:t>
      </w:r>
      <w:proofErr w:type="gramEnd"/>
      <w:r w:rsidRPr="00342A31">
        <w:rPr>
          <w:rFonts w:ascii="Cambria" w:hAnsi="Cambria"/>
          <w:sz w:val="24"/>
        </w:rPr>
        <w:t xml:space="preserve"> is moving her jaws back and forth instead of up and down-</w:t>
      </w:r>
    </w:p>
    <w:p w14:paraId="2808B36D" w14:textId="77777777" w:rsidR="003A5DFD" w:rsidRPr="00342A31" w:rsidRDefault="003A5DFD" w:rsidP="003A5DFD">
      <w:pPr>
        <w:contextualSpacing/>
        <w:rPr>
          <w:rFonts w:ascii="Cambria" w:hAnsi="Cambria"/>
          <w:sz w:val="24"/>
        </w:rPr>
      </w:pPr>
      <w:proofErr w:type="gramStart"/>
      <w:r w:rsidRPr="00342A31">
        <w:rPr>
          <w:rFonts w:ascii="Cambria" w:hAnsi="Cambria"/>
          <w:sz w:val="24"/>
        </w:rPr>
        <w:t>who</w:t>
      </w:r>
      <w:proofErr w:type="gramEnd"/>
      <w:r w:rsidRPr="00342A31">
        <w:rPr>
          <w:rFonts w:ascii="Cambria" w:hAnsi="Cambria"/>
          <w:sz w:val="24"/>
        </w:rPr>
        <w:t xml:space="preserve"> is gazing around with her enormous and complicated eyes.</w:t>
      </w:r>
    </w:p>
    <w:p w14:paraId="70D829B2" w14:textId="77777777" w:rsidR="003A5DFD" w:rsidRPr="00342A31" w:rsidRDefault="003A5DFD" w:rsidP="003A5DFD">
      <w:pPr>
        <w:contextualSpacing/>
        <w:rPr>
          <w:rFonts w:ascii="Cambria" w:hAnsi="Cambria"/>
          <w:sz w:val="24"/>
        </w:rPr>
      </w:pPr>
      <w:r w:rsidRPr="00342A31">
        <w:rPr>
          <w:rFonts w:ascii="Cambria" w:hAnsi="Cambria"/>
          <w:sz w:val="24"/>
        </w:rPr>
        <w:t>Now she lifts her pale forearms and thoroughly washes her face.</w:t>
      </w:r>
    </w:p>
    <w:p w14:paraId="2FC48E59" w14:textId="77777777" w:rsidR="003A5DFD" w:rsidRPr="00342A31" w:rsidRDefault="003A5DFD" w:rsidP="003A5DFD">
      <w:pPr>
        <w:contextualSpacing/>
        <w:rPr>
          <w:rFonts w:ascii="Cambria" w:hAnsi="Cambria"/>
          <w:sz w:val="24"/>
        </w:rPr>
      </w:pPr>
      <w:r w:rsidRPr="00342A31">
        <w:rPr>
          <w:rFonts w:ascii="Cambria" w:hAnsi="Cambria"/>
          <w:sz w:val="24"/>
        </w:rPr>
        <w:t>Now she snaps her wings open, and floats away.</w:t>
      </w:r>
    </w:p>
    <w:p w14:paraId="2295A967" w14:textId="77777777" w:rsidR="003A5DFD" w:rsidRPr="00342A31" w:rsidRDefault="003A5DFD" w:rsidP="003A5DFD">
      <w:pPr>
        <w:contextualSpacing/>
        <w:rPr>
          <w:rFonts w:ascii="Cambria" w:hAnsi="Cambria"/>
          <w:sz w:val="24"/>
        </w:rPr>
      </w:pPr>
      <w:r w:rsidRPr="00342A31">
        <w:rPr>
          <w:rFonts w:ascii="Cambria" w:hAnsi="Cambria"/>
          <w:sz w:val="24"/>
        </w:rPr>
        <w:t>I don’t know exactly what a prayer is.</w:t>
      </w:r>
    </w:p>
    <w:p w14:paraId="62908951" w14:textId="77777777" w:rsidR="003A5DFD" w:rsidRPr="00342A31" w:rsidRDefault="003A5DFD" w:rsidP="003A5DFD">
      <w:pPr>
        <w:contextualSpacing/>
        <w:rPr>
          <w:rFonts w:ascii="Cambria" w:hAnsi="Cambria"/>
          <w:sz w:val="24"/>
        </w:rPr>
      </w:pPr>
      <w:r w:rsidRPr="00342A31">
        <w:rPr>
          <w:rFonts w:ascii="Cambria" w:hAnsi="Cambria"/>
          <w:sz w:val="24"/>
        </w:rPr>
        <w:t>I do know how to pay attention, how to fall down</w:t>
      </w:r>
    </w:p>
    <w:p w14:paraId="5DF0CB68" w14:textId="77777777" w:rsidR="003A5DFD" w:rsidRPr="00342A31" w:rsidRDefault="003A5DFD" w:rsidP="003A5DFD">
      <w:pPr>
        <w:contextualSpacing/>
        <w:rPr>
          <w:rFonts w:ascii="Cambria" w:hAnsi="Cambria"/>
          <w:sz w:val="24"/>
        </w:rPr>
      </w:pPr>
      <w:proofErr w:type="gramStart"/>
      <w:r w:rsidRPr="00342A31">
        <w:rPr>
          <w:rFonts w:ascii="Cambria" w:hAnsi="Cambria"/>
          <w:sz w:val="24"/>
        </w:rPr>
        <w:t>into</w:t>
      </w:r>
      <w:proofErr w:type="gramEnd"/>
      <w:r w:rsidRPr="00342A31">
        <w:rPr>
          <w:rFonts w:ascii="Cambria" w:hAnsi="Cambria"/>
          <w:sz w:val="24"/>
        </w:rPr>
        <w:t xml:space="preserve"> the grass, how to kneel in the grass,</w:t>
      </w:r>
    </w:p>
    <w:p w14:paraId="79B82C98" w14:textId="77777777" w:rsidR="003A5DFD" w:rsidRPr="00342A31" w:rsidRDefault="003A5DFD" w:rsidP="003A5DFD">
      <w:pPr>
        <w:contextualSpacing/>
        <w:rPr>
          <w:rFonts w:ascii="Cambria" w:hAnsi="Cambria"/>
          <w:sz w:val="24"/>
        </w:rPr>
      </w:pPr>
      <w:proofErr w:type="gramStart"/>
      <w:r w:rsidRPr="00342A31">
        <w:rPr>
          <w:rFonts w:ascii="Cambria" w:hAnsi="Cambria"/>
          <w:sz w:val="24"/>
        </w:rPr>
        <w:t>how</w:t>
      </w:r>
      <w:proofErr w:type="gramEnd"/>
      <w:r w:rsidRPr="00342A31">
        <w:rPr>
          <w:rFonts w:ascii="Cambria" w:hAnsi="Cambria"/>
          <w:sz w:val="24"/>
        </w:rPr>
        <w:t xml:space="preserve"> to be idle and blessed, how to stroll through the fields,</w:t>
      </w:r>
    </w:p>
    <w:p w14:paraId="2993BEED" w14:textId="77777777" w:rsidR="003A5DFD" w:rsidRPr="00342A31" w:rsidRDefault="003A5DFD" w:rsidP="003A5DFD">
      <w:pPr>
        <w:contextualSpacing/>
        <w:rPr>
          <w:rFonts w:ascii="Cambria" w:hAnsi="Cambria"/>
          <w:sz w:val="24"/>
        </w:rPr>
      </w:pPr>
      <w:proofErr w:type="gramStart"/>
      <w:r w:rsidRPr="00342A31">
        <w:rPr>
          <w:rFonts w:ascii="Cambria" w:hAnsi="Cambria"/>
          <w:sz w:val="24"/>
        </w:rPr>
        <w:t>which</w:t>
      </w:r>
      <w:proofErr w:type="gramEnd"/>
      <w:r w:rsidRPr="00342A31">
        <w:rPr>
          <w:rFonts w:ascii="Cambria" w:hAnsi="Cambria"/>
          <w:sz w:val="24"/>
        </w:rPr>
        <w:t xml:space="preserve"> is what I have been doing all day.</w:t>
      </w:r>
    </w:p>
    <w:p w14:paraId="24105FBE" w14:textId="77777777" w:rsidR="003A5DFD" w:rsidRPr="00342A31" w:rsidRDefault="003A5DFD" w:rsidP="003A5DFD">
      <w:pPr>
        <w:contextualSpacing/>
        <w:rPr>
          <w:rFonts w:ascii="Cambria" w:hAnsi="Cambria"/>
          <w:sz w:val="24"/>
        </w:rPr>
      </w:pPr>
      <w:r w:rsidRPr="00342A31">
        <w:rPr>
          <w:rFonts w:ascii="Cambria" w:hAnsi="Cambria"/>
          <w:sz w:val="24"/>
        </w:rPr>
        <w:t>Tell me, what else should I have done?</w:t>
      </w:r>
    </w:p>
    <w:p w14:paraId="2335C71B" w14:textId="77777777" w:rsidR="003A5DFD" w:rsidRPr="00342A31" w:rsidRDefault="003A5DFD" w:rsidP="003A5DFD">
      <w:pPr>
        <w:contextualSpacing/>
        <w:rPr>
          <w:rFonts w:ascii="Cambria" w:hAnsi="Cambria"/>
          <w:sz w:val="24"/>
        </w:rPr>
      </w:pPr>
      <w:r w:rsidRPr="00342A31">
        <w:rPr>
          <w:rFonts w:ascii="Cambria" w:hAnsi="Cambria"/>
          <w:sz w:val="24"/>
        </w:rPr>
        <w:t>Doesn’t everything die at last, and too soon?</w:t>
      </w:r>
    </w:p>
    <w:p w14:paraId="61240A6F" w14:textId="77777777" w:rsidR="003A5DFD" w:rsidRPr="00342A31" w:rsidRDefault="003A5DFD" w:rsidP="003A5DFD">
      <w:pPr>
        <w:contextualSpacing/>
        <w:rPr>
          <w:rFonts w:ascii="Cambria" w:hAnsi="Cambria"/>
          <w:sz w:val="24"/>
        </w:rPr>
      </w:pPr>
      <w:r w:rsidRPr="00342A31">
        <w:rPr>
          <w:rFonts w:ascii="Cambria" w:hAnsi="Cambria"/>
          <w:sz w:val="24"/>
        </w:rPr>
        <w:t>Tell me what is it you plan to do</w:t>
      </w:r>
    </w:p>
    <w:p w14:paraId="3EB123EF" w14:textId="77777777" w:rsidR="003A5DFD" w:rsidRPr="00342A31" w:rsidRDefault="003A5DFD" w:rsidP="003A5DFD">
      <w:pPr>
        <w:contextualSpacing/>
        <w:rPr>
          <w:rFonts w:ascii="Cambria" w:hAnsi="Cambria"/>
          <w:sz w:val="24"/>
        </w:rPr>
      </w:pPr>
      <w:proofErr w:type="gramStart"/>
      <w:r w:rsidRPr="00342A31">
        <w:rPr>
          <w:rFonts w:ascii="Cambria" w:hAnsi="Cambria"/>
          <w:sz w:val="24"/>
        </w:rPr>
        <w:t>With your one wild and precious life?</w:t>
      </w:r>
      <w:proofErr w:type="gramEnd"/>
    </w:p>
    <w:p w14:paraId="2CBC58F9" w14:textId="77777777" w:rsidR="003A5DFD" w:rsidRPr="00342A31" w:rsidRDefault="003A5DFD" w:rsidP="003A5DFD">
      <w:pPr>
        <w:contextualSpacing/>
        <w:rPr>
          <w:rFonts w:ascii="Cambria" w:hAnsi="Cambria"/>
          <w:sz w:val="24"/>
        </w:rPr>
      </w:pPr>
    </w:p>
    <w:p w14:paraId="50AE176E" w14:textId="77777777" w:rsidR="003A5DFD" w:rsidRPr="005E0F3E" w:rsidRDefault="003A5DFD" w:rsidP="003A5DFD">
      <w:pPr>
        <w:contextualSpacing/>
        <w:rPr>
          <w:rFonts w:ascii="Cambria" w:hAnsi="Cambria"/>
          <w:sz w:val="28"/>
        </w:rPr>
      </w:pPr>
    </w:p>
    <w:p w14:paraId="41C5C209" w14:textId="77777777" w:rsidR="003A5DFD" w:rsidRPr="00342A31" w:rsidRDefault="003A5DFD" w:rsidP="003A5DFD">
      <w:pPr>
        <w:contextualSpacing/>
        <w:jc w:val="right"/>
        <w:rPr>
          <w:rFonts w:ascii="Cambria" w:hAnsi="Cambria"/>
          <w:i/>
          <w:sz w:val="24"/>
        </w:rPr>
      </w:pPr>
      <w:r w:rsidRPr="00342A31">
        <w:rPr>
          <w:rFonts w:ascii="Cambria" w:hAnsi="Cambria"/>
          <w:i/>
          <w:sz w:val="24"/>
        </w:rPr>
        <w:t>Mary Oliver, New and Selected Poems,</w:t>
      </w:r>
    </w:p>
    <w:p w14:paraId="5AB19C66" w14:textId="77777777" w:rsidR="003A5DFD" w:rsidRPr="006A4E38" w:rsidRDefault="003A5DFD" w:rsidP="003A5DFD">
      <w:pPr>
        <w:contextualSpacing/>
        <w:rPr>
          <w:rFonts w:asciiTheme="minorHAnsi" w:hAnsiTheme="minorHAnsi"/>
          <w:sz w:val="24"/>
        </w:rPr>
      </w:pPr>
      <w:r w:rsidRPr="00342A31">
        <w:rPr>
          <w:rFonts w:ascii="Cambria" w:hAnsi="Cambria"/>
          <w:i/>
          <w:sz w:val="24"/>
        </w:rPr>
        <w:t>Boston, Beacon Press, 1992</w:t>
      </w:r>
    </w:p>
    <w:p w14:paraId="6AC9D9AE" w14:textId="77777777" w:rsidR="003A5DFD" w:rsidRPr="006A4E38" w:rsidRDefault="003A5DFD" w:rsidP="003A5DFD">
      <w:pPr>
        <w:pStyle w:val="NormalWeb"/>
        <w:shd w:val="clear" w:color="auto" w:fill="FFFFFF"/>
        <w:spacing w:before="0" w:beforeAutospacing="0" w:after="0" w:afterAutospacing="0"/>
        <w:contextualSpacing/>
        <w:jc w:val="both"/>
        <w:rPr>
          <w:rStyle w:val="Emphasis"/>
          <w:rFonts w:asciiTheme="minorHAnsi" w:hAnsiTheme="minorHAnsi"/>
          <w:i w:val="0"/>
          <w:color w:val="2D2D2D"/>
          <w:sz w:val="24"/>
          <w:szCs w:val="28"/>
        </w:rPr>
      </w:pPr>
    </w:p>
    <w:p w14:paraId="5CB0E63D" w14:textId="77777777" w:rsidR="003A5DFD" w:rsidRDefault="003A5DFD" w:rsidP="003A5DFD">
      <w:pPr>
        <w:pStyle w:val="NormalWeb"/>
        <w:shd w:val="clear" w:color="auto" w:fill="FFFFFF"/>
        <w:spacing w:before="0" w:beforeAutospacing="0" w:after="0" w:afterAutospacing="0"/>
        <w:contextualSpacing/>
        <w:jc w:val="both"/>
        <w:rPr>
          <w:rStyle w:val="Emphasis"/>
          <w:rFonts w:asciiTheme="minorHAnsi" w:hAnsiTheme="minorHAnsi"/>
          <w:i w:val="0"/>
          <w:color w:val="2D2D2D"/>
          <w:sz w:val="24"/>
          <w:szCs w:val="28"/>
        </w:rPr>
      </w:pPr>
    </w:p>
    <w:p w14:paraId="097DA015" w14:textId="77777777" w:rsidR="003A5DFD" w:rsidRDefault="003A5DFD" w:rsidP="003A5DFD">
      <w:pPr>
        <w:pStyle w:val="NormalWeb"/>
        <w:shd w:val="clear" w:color="auto" w:fill="FFFFFF"/>
        <w:spacing w:before="0" w:beforeAutospacing="0" w:after="0" w:afterAutospacing="0"/>
        <w:contextualSpacing/>
        <w:jc w:val="both"/>
        <w:rPr>
          <w:rStyle w:val="Emphasis"/>
          <w:rFonts w:asciiTheme="minorHAnsi" w:hAnsiTheme="minorHAnsi"/>
          <w:i w:val="0"/>
          <w:color w:val="2D2D2D"/>
          <w:sz w:val="24"/>
          <w:szCs w:val="28"/>
        </w:rPr>
      </w:pPr>
    </w:p>
    <w:p w14:paraId="33730B03" w14:textId="77777777" w:rsidR="003A5DFD" w:rsidRDefault="003A5DFD" w:rsidP="003A5DFD">
      <w:pPr>
        <w:pStyle w:val="NormalWeb"/>
        <w:shd w:val="clear" w:color="auto" w:fill="FFFFFF"/>
        <w:spacing w:before="0" w:beforeAutospacing="0" w:after="0" w:afterAutospacing="0"/>
        <w:contextualSpacing/>
        <w:jc w:val="both"/>
        <w:rPr>
          <w:rStyle w:val="Emphasis"/>
          <w:rFonts w:asciiTheme="minorHAnsi" w:hAnsiTheme="minorHAnsi"/>
          <w:i w:val="0"/>
          <w:color w:val="2D2D2D"/>
          <w:sz w:val="24"/>
          <w:szCs w:val="28"/>
        </w:rPr>
      </w:pPr>
    </w:p>
    <w:p w14:paraId="5F7A5392" w14:textId="77777777" w:rsidR="003A5DFD" w:rsidRDefault="003A5DFD" w:rsidP="003A5DFD">
      <w:pPr>
        <w:pStyle w:val="NormalWeb"/>
        <w:shd w:val="clear" w:color="auto" w:fill="FFFFFF"/>
        <w:spacing w:before="0" w:beforeAutospacing="0" w:after="0" w:afterAutospacing="0"/>
        <w:contextualSpacing/>
        <w:jc w:val="both"/>
        <w:rPr>
          <w:rStyle w:val="Emphasis"/>
          <w:rFonts w:asciiTheme="minorHAnsi" w:hAnsiTheme="minorHAnsi"/>
          <w:i w:val="0"/>
          <w:color w:val="2D2D2D"/>
          <w:sz w:val="24"/>
          <w:szCs w:val="28"/>
        </w:rPr>
      </w:pPr>
    </w:p>
    <w:p w14:paraId="72E4EDF0" w14:textId="77777777" w:rsidR="003A5DFD" w:rsidRDefault="003A5DFD" w:rsidP="003A5DFD">
      <w:pPr>
        <w:pStyle w:val="NormalWeb"/>
        <w:shd w:val="clear" w:color="auto" w:fill="FFFFFF"/>
        <w:spacing w:before="0" w:beforeAutospacing="0" w:after="0" w:afterAutospacing="0"/>
        <w:jc w:val="both"/>
        <w:rPr>
          <w:rStyle w:val="Emphasis"/>
          <w:rFonts w:asciiTheme="minorHAnsi" w:hAnsiTheme="minorHAnsi"/>
          <w:i w:val="0"/>
          <w:color w:val="2D2D2D"/>
          <w:sz w:val="32"/>
          <w:szCs w:val="28"/>
        </w:rPr>
      </w:pPr>
    </w:p>
    <w:p w14:paraId="53891196" w14:textId="77777777" w:rsidR="003A5DFD" w:rsidRDefault="003A5DFD" w:rsidP="003A5DFD">
      <w:pPr>
        <w:pStyle w:val="NormalWeb"/>
        <w:shd w:val="clear" w:color="auto" w:fill="FFFFFF"/>
        <w:spacing w:before="0" w:beforeAutospacing="0" w:after="0" w:afterAutospacing="0"/>
        <w:jc w:val="both"/>
        <w:rPr>
          <w:rStyle w:val="Emphasis"/>
          <w:rFonts w:asciiTheme="minorHAnsi" w:hAnsiTheme="minorHAnsi"/>
          <w:i w:val="0"/>
          <w:color w:val="2D2D2D"/>
          <w:sz w:val="32"/>
          <w:szCs w:val="28"/>
        </w:rPr>
      </w:pPr>
    </w:p>
    <w:p w14:paraId="4C749C01" w14:textId="77777777" w:rsidR="003A5DFD" w:rsidRDefault="003A5DFD" w:rsidP="003A5DFD">
      <w:pPr>
        <w:pStyle w:val="NormalWeb"/>
        <w:shd w:val="clear" w:color="auto" w:fill="FFFFFF"/>
        <w:spacing w:before="0" w:beforeAutospacing="0" w:after="0" w:afterAutospacing="0"/>
        <w:jc w:val="both"/>
        <w:rPr>
          <w:rStyle w:val="Emphasis"/>
          <w:rFonts w:asciiTheme="minorHAnsi" w:hAnsiTheme="minorHAnsi"/>
          <w:i w:val="0"/>
          <w:color w:val="2D2D2D"/>
          <w:sz w:val="32"/>
          <w:szCs w:val="28"/>
        </w:rPr>
      </w:pPr>
    </w:p>
    <w:p w14:paraId="3091BD83" w14:textId="77777777" w:rsidR="003A5DFD" w:rsidRDefault="003A5DFD" w:rsidP="003A5DFD">
      <w:pPr>
        <w:pStyle w:val="NormalWeb"/>
        <w:shd w:val="clear" w:color="auto" w:fill="FFFFFF"/>
        <w:spacing w:before="0" w:beforeAutospacing="0" w:after="0" w:afterAutospacing="0"/>
        <w:jc w:val="both"/>
        <w:rPr>
          <w:rStyle w:val="Emphasis"/>
          <w:rFonts w:asciiTheme="minorHAnsi" w:hAnsiTheme="minorHAnsi"/>
          <w:i w:val="0"/>
          <w:color w:val="2D2D2D"/>
          <w:sz w:val="32"/>
          <w:szCs w:val="28"/>
        </w:rPr>
      </w:pPr>
    </w:p>
    <w:p w14:paraId="62201AB0" w14:textId="77777777" w:rsidR="003A5DFD" w:rsidRDefault="003A5DFD" w:rsidP="003A5DFD">
      <w:pPr>
        <w:pStyle w:val="NormalWeb"/>
        <w:shd w:val="clear" w:color="auto" w:fill="FFFFFF"/>
        <w:spacing w:before="0" w:beforeAutospacing="0" w:after="0" w:afterAutospacing="0"/>
        <w:jc w:val="both"/>
        <w:rPr>
          <w:rStyle w:val="Emphasis"/>
          <w:rFonts w:asciiTheme="minorHAnsi" w:hAnsiTheme="minorHAnsi"/>
          <w:i w:val="0"/>
          <w:color w:val="2D2D2D"/>
          <w:sz w:val="32"/>
          <w:szCs w:val="28"/>
        </w:rPr>
      </w:pPr>
    </w:p>
    <w:p w14:paraId="04ACB273" w14:textId="77777777" w:rsidR="003A5DFD" w:rsidRDefault="003A5DFD" w:rsidP="003A5DFD">
      <w:pPr>
        <w:pStyle w:val="NormalWeb"/>
        <w:shd w:val="clear" w:color="auto" w:fill="FFFFFF"/>
        <w:spacing w:before="0" w:beforeAutospacing="0" w:after="0" w:afterAutospacing="0"/>
        <w:jc w:val="both"/>
        <w:rPr>
          <w:rStyle w:val="Emphasis"/>
          <w:rFonts w:asciiTheme="minorHAnsi" w:hAnsiTheme="minorHAnsi"/>
          <w:i w:val="0"/>
          <w:color w:val="2D2D2D"/>
          <w:sz w:val="32"/>
          <w:szCs w:val="28"/>
        </w:rPr>
      </w:pPr>
      <w:r w:rsidRPr="00D37CA6">
        <w:rPr>
          <w:rStyle w:val="Emphasis"/>
          <w:rFonts w:asciiTheme="minorHAnsi" w:hAnsiTheme="minorHAnsi"/>
          <w:color w:val="2D2D2D"/>
          <w:sz w:val="32"/>
          <w:szCs w:val="28"/>
        </w:rPr>
        <w:t>Home practice – Week 2</w:t>
      </w:r>
    </w:p>
    <w:p w14:paraId="70469774" w14:textId="77777777" w:rsidR="003A5DFD" w:rsidRPr="00D37CA6" w:rsidRDefault="003A5DFD" w:rsidP="003A5DFD">
      <w:pPr>
        <w:pStyle w:val="NormalWeb"/>
        <w:shd w:val="clear" w:color="auto" w:fill="FFFFFF"/>
        <w:spacing w:before="0" w:beforeAutospacing="0" w:after="0" w:afterAutospacing="0"/>
        <w:jc w:val="both"/>
        <w:rPr>
          <w:rStyle w:val="Emphasis"/>
          <w:rFonts w:asciiTheme="minorHAnsi" w:hAnsiTheme="minorHAnsi"/>
          <w:i w:val="0"/>
          <w:color w:val="2D2D2D"/>
          <w:sz w:val="24"/>
          <w:szCs w:val="28"/>
        </w:rPr>
      </w:pPr>
    </w:p>
    <w:p w14:paraId="5F2D2763" w14:textId="77777777" w:rsidR="003A5DFD" w:rsidRPr="00D37CA6" w:rsidRDefault="003A5DFD" w:rsidP="003A5DFD">
      <w:pPr>
        <w:pStyle w:val="ListParagraph"/>
        <w:numPr>
          <w:ilvl w:val="0"/>
          <w:numId w:val="1"/>
        </w:numPr>
        <w:spacing w:before="120" w:after="280" w:line="276" w:lineRule="auto"/>
        <w:jc w:val="both"/>
        <w:rPr>
          <w:rFonts w:cs="Calibri Light"/>
        </w:rPr>
      </w:pPr>
      <w:r w:rsidRPr="00D37CA6">
        <w:rPr>
          <w:rFonts w:cs="Calibri Light"/>
        </w:rPr>
        <w:t xml:space="preserve">Continue with the </w:t>
      </w:r>
      <w:r w:rsidRPr="00D37CA6">
        <w:rPr>
          <w:rFonts w:cs="Calibri Light"/>
          <w:b/>
          <w:bCs/>
        </w:rPr>
        <w:t>Body Scan</w:t>
      </w:r>
      <w:r w:rsidRPr="00D37CA6">
        <w:rPr>
          <w:rFonts w:cs="Calibri Light"/>
        </w:rPr>
        <w:t xml:space="preserve"> practice over the next two weeks and journal your reactions or use a home practice record form below.</w:t>
      </w:r>
    </w:p>
    <w:p w14:paraId="624CF0AE" w14:textId="77777777" w:rsidR="003A5DFD" w:rsidRPr="00D37CA6" w:rsidRDefault="003A5DFD" w:rsidP="003A5DFD">
      <w:pPr>
        <w:pStyle w:val="ListParagraph"/>
        <w:numPr>
          <w:ilvl w:val="0"/>
          <w:numId w:val="1"/>
        </w:numPr>
        <w:spacing w:before="120" w:after="280" w:line="276" w:lineRule="auto"/>
        <w:jc w:val="both"/>
        <w:rPr>
          <w:rFonts w:cs="Calibri Light"/>
        </w:rPr>
      </w:pPr>
      <w:r w:rsidRPr="00D37CA6">
        <w:rPr>
          <w:rFonts w:cs="Calibri Light"/>
        </w:rPr>
        <w:t xml:space="preserve">Also, </w:t>
      </w:r>
      <w:r>
        <w:rPr>
          <w:rFonts w:cs="Calibri Light"/>
        </w:rPr>
        <w:t>practice 10 minutes of</w:t>
      </w:r>
      <w:r w:rsidRPr="00D37CA6">
        <w:rPr>
          <w:rFonts w:cs="Calibri Light"/>
        </w:rPr>
        <w:t xml:space="preserve"> </w:t>
      </w:r>
      <w:r w:rsidRPr="00D37CA6">
        <w:rPr>
          <w:rFonts w:cs="Calibri Light"/>
          <w:b/>
          <w:bCs/>
        </w:rPr>
        <w:t>Awareness of Body and Breath</w:t>
      </w:r>
      <w:r w:rsidRPr="00D37CA6">
        <w:rPr>
          <w:rFonts w:cs="Calibri Light"/>
        </w:rPr>
        <w:t xml:space="preserve">. Being with your breath in this way each day, may be at </w:t>
      </w:r>
      <w:proofErr w:type="gramStart"/>
      <w:r w:rsidRPr="00D37CA6">
        <w:rPr>
          <w:rFonts w:cs="Calibri Light"/>
        </w:rPr>
        <w:t>lunch time</w:t>
      </w:r>
      <w:proofErr w:type="gramEnd"/>
      <w:r w:rsidRPr="00D37CA6">
        <w:rPr>
          <w:rFonts w:cs="Calibri Light"/>
        </w:rPr>
        <w:t xml:space="preserve"> or the end of your day, provides an opportunity to </w:t>
      </w:r>
      <w:r>
        <w:rPr>
          <w:rFonts w:cs="Calibri Light"/>
        </w:rPr>
        <w:t>check in with your mind, and</w:t>
      </w:r>
      <w:r w:rsidRPr="00D37CA6">
        <w:rPr>
          <w:rFonts w:cs="Calibri Light"/>
        </w:rPr>
        <w:t xml:space="preserve"> your body </w:t>
      </w:r>
      <w:r>
        <w:rPr>
          <w:rFonts w:cs="Calibri Light"/>
        </w:rPr>
        <w:t>and how they feel in the moment</w:t>
      </w:r>
      <w:r w:rsidRPr="00D37CA6">
        <w:rPr>
          <w:rFonts w:cs="Calibri Light"/>
        </w:rPr>
        <w:t>.</w:t>
      </w:r>
    </w:p>
    <w:p w14:paraId="3CBA3CBF" w14:textId="77777777" w:rsidR="003A5DFD" w:rsidRPr="00D37CA6" w:rsidRDefault="003A5DFD" w:rsidP="003A5DFD">
      <w:pPr>
        <w:pStyle w:val="ListParagraph"/>
        <w:numPr>
          <w:ilvl w:val="0"/>
          <w:numId w:val="1"/>
        </w:numPr>
        <w:spacing w:before="120" w:after="280" w:line="276" w:lineRule="auto"/>
        <w:jc w:val="both"/>
        <w:rPr>
          <w:rFonts w:cs="Calibri Light"/>
        </w:rPr>
      </w:pPr>
      <w:r w:rsidRPr="00D37CA6">
        <w:rPr>
          <w:rFonts w:cs="Calibri Light"/>
        </w:rPr>
        <w:t xml:space="preserve">Complete the </w:t>
      </w:r>
      <w:r w:rsidRPr="00D37CA6">
        <w:rPr>
          <w:rFonts w:cs="Calibri Light"/>
          <w:b/>
          <w:bCs/>
        </w:rPr>
        <w:t>Pleasant Events Hot Cross Bun</w:t>
      </w:r>
      <w:r w:rsidRPr="00D37CA6">
        <w:rPr>
          <w:rFonts w:cs="Calibri Light"/>
        </w:rPr>
        <w:t xml:space="preserve"> (two per day if possible). Use this as an opportunity to notice the thoughts, feelings, actions/urges and body sensations around two pleasant events each day. Make a note with as much detail as possible and use the actual words or images in which the thoughts and feelings came. You can use the </w:t>
      </w:r>
      <w:r>
        <w:rPr>
          <w:rFonts w:cs="Calibri Light"/>
        </w:rPr>
        <w:t xml:space="preserve">table I have provided or if you wish you can draw your own ‘hot cross bun’ and annotate this with your notes. </w:t>
      </w:r>
    </w:p>
    <w:p w14:paraId="4FB936B0" w14:textId="77777777" w:rsidR="003A5DFD" w:rsidRPr="00D37CA6" w:rsidRDefault="003A5DFD" w:rsidP="003A5DFD">
      <w:pPr>
        <w:pStyle w:val="ListParagraph"/>
        <w:numPr>
          <w:ilvl w:val="0"/>
          <w:numId w:val="1"/>
        </w:numPr>
        <w:spacing w:before="120" w:after="280" w:line="276" w:lineRule="auto"/>
        <w:jc w:val="both"/>
        <w:rPr>
          <w:rFonts w:cs="Calibri Light"/>
        </w:rPr>
      </w:pPr>
      <w:r w:rsidRPr="00D37CA6">
        <w:rPr>
          <w:rFonts w:cs="Calibri Light"/>
        </w:rPr>
        <w:t xml:space="preserve">Choose a new </w:t>
      </w:r>
      <w:r w:rsidRPr="00D37CA6">
        <w:rPr>
          <w:rFonts w:cs="Calibri Light"/>
          <w:b/>
          <w:bCs/>
        </w:rPr>
        <w:t>Routine Activity</w:t>
      </w:r>
      <w:r w:rsidRPr="00D37CA6">
        <w:rPr>
          <w:rFonts w:cs="Calibri Light"/>
        </w:rPr>
        <w:t xml:space="preserve"> to be mindful of (e.g. brushing teeth, washing dishes, taking a shower, putting out the rubbish, reading, eating, shopping).</w:t>
      </w:r>
    </w:p>
    <w:p w14:paraId="0F73ECD6" w14:textId="77777777" w:rsidR="003A5DFD" w:rsidRDefault="003A5DFD" w:rsidP="003A5DFD">
      <w:pPr>
        <w:spacing w:line="276" w:lineRule="auto"/>
        <w:contextualSpacing/>
        <w:rPr>
          <w:rFonts w:ascii="Calibri Light" w:hAnsi="Calibri Light" w:cs="Calibri Light"/>
        </w:rPr>
      </w:pPr>
    </w:p>
    <w:p w14:paraId="6D517A9F" w14:textId="77777777" w:rsidR="003A5DFD" w:rsidRDefault="003A5DFD" w:rsidP="003A5DFD">
      <w:pPr>
        <w:rPr>
          <w:rFonts w:asciiTheme="minorHAnsi" w:hAnsiTheme="minorHAnsi"/>
          <w:sz w:val="32"/>
          <w:szCs w:val="24"/>
          <w:u w:val="single"/>
        </w:rPr>
      </w:pPr>
    </w:p>
    <w:p w14:paraId="69DA1E65" w14:textId="77777777" w:rsidR="003A5DFD" w:rsidRDefault="003A5DFD" w:rsidP="003A5DFD">
      <w:pPr>
        <w:rPr>
          <w:rFonts w:asciiTheme="minorHAnsi" w:hAnsiTheme="minorHAnsi"/>
          <w:sz w:val="32"/>
          <w:szCs w:val="24"/>
          <w:u w:val="single"/>
        </w:rPr>
      </w:pPr>
    </w:p>
    <w:p w14:paraId="6FCCF39D" w14:textId="77777777" w:rsidR="003A5DFD" w:rsidRPr="00100698" w:rsidRDefault="003A5DFD" w:rsidP="003A5DFD">
      <w:pPr>
        <w:rPr>
          <w:rFonts w:asciiTheme="minorHAnsi" w:hAnsiTheme="minorHAnsi"/>
          <w:sz w:val="32"/>
          <w:szCs w:val="24"/>
          <w:u w:val="single"/>
        </w:rPr>
      </w:pPr>
      <w:r w:rsidRPr="00100698">
        <w:rPr>
          <w:rFonts w:asciiTheme="minorHAnsi" w:hAnsiTheme="minorHAnsi"/>
          <w:sz w:val="32"/>
          <w:szCs w:val="24"/>
          <w:u w:val="single"/>
        </w:rPr>
        <w:t>Sitting mindfulness practice checklist</w:t>
      </w:r>
    </w:p>
    <w:p w14:paraId="24AAAF98" w14:textId="77777777" w:rsidR="003A5DFD" w:rsidRPr="00100698" w:rsidRDefault="003A5DFD" w:rsidP="003A5DFD">
      <w:pPr>
        <w:rPr>
          <w:rFonts w:asciiTheme="minorHAnsi" w:hAnsiTheme="minorHAnsi"/>
          <w:sz w:val="24"/>
          <w:szCs w:val="24"/>
        </w:rPr>
      </w:pPr>
      <w:r w:rsidRPr="00100698">
        <w:rPr>
          <w:rFonts w:asciiTheme="minorHAnsi" w:hAnsiTheme="minorHAnsi"/>
          <w:sz w:val="24"/>
          <w:szCs w:val="24"/>
        </w:rPr>
        <w:t xml:space="preserve">This is a simple list of points. Use it to get you started but don’t worry about nailing all these things all the time all at once from the first time you sit </w:t>
      </w:r>
      <w:proofErr w:type="gramStart"/>
      <w:r w:rsidRPr="00100698">
        <w:rPr>
          <w:rFonts w:asciiTheme="minorHAnsi" w:hAnsiTheme="minorHAnsi"/>
          <w:sz w:val="24"/>
          <w:szCs w:val="24"/>
        </w:rPr>
        <w:t>down ….</w:t>
      </w:r>
      <w:proofErr w:type="gramEnd"/>
    </w:p>
    <w:p w14:paraId="431F20E0" w14:textId="77777777" w:rsidR="003A5DFD" w:rsidRPr="00100698" w:rsidRDefault="003A5DFD" w:rsidP="003A5DFD">
      <w:pPr>
        <w:pStyle w:val="ListParagraph"/>
        <w:numPr>
          <w:ilvl w:val="0"/>
          <w:numId w:val="3"/>
        </w:numPr>
        <w:jc w:val="both"/>
      </w:pPr>
      <w:r w:rsidRPr="00100698">
        <w:t>Sit in comfortable but dignified position.</w:t>
      </w:r>
    </w:p>
    <w:p w14:paraId="1C3D163B" w14:textId="77777777" w:rsidR="003A5DFD" w:rsidRPr="00100698" w:rsidRDefault="003A5DFD" w:rsidP="003A5DFD">
      <w:pPr>
        <w:pStyle w:val="ListParagraph"/>
        <w:numPr>
          <w:ilvl w:val="0"/>
          <w:numId w:val="3"/>
        </w:numPr>
        <w:jc w:val="both"/>
      </w:pPr>
      <w:r w:rsidRPr="00100698">
        <w:t>I think the most important part of the posture is to have a straight back. But don’t sit too tensely; allow your shoulders to drop</w:t>
      </w:r>
    </w:p>
    <w:p w14:paraId="6E8A9BA4" w14:textId="77777777" w:rsidR="003A5DFD" w:rsidRPr="00100698" w:rsidRDefault="003A5DFD" w:rsidP="003A5DFD">
      <w:pPr>
        <w:pStyle w:val="ListParagraph"/>
        <w:numPr>
          <w:ilvl w:val="0"/>
          <w:numId w:val="3"/>
        </w:numPr>
        <w:jc w:val="both"/>
      </w:pPr>
      <w:r w:rsidRPr="00100698">
        <w:t>At first allow your attention to rest on your body. Notice where you are in contact with the floor and the chair or cushion. Check in with your body, like in a body scan noticing any areas of tension and trying to allow that tension to pass if you can</w:t>
      </w:r>
    </w:p>
    <w:p w14:paraId="5681C3FC" w14:textId="77777777" w:rsidR="003A5DFD" w:rsidRPr="00100698" w:rsidRDefault="003A5DFD" w:rsidP="003A5DFD">
      <w:pPr>
        <w:pStyle w:val="ListParagraph"/>
        <w:numPr>
          <w:ilvl w:val="0"/>
          <w:numId w:val="3"/>
        </w:numPr>
        <w:jc w:val="both"/>
      </w:pPr>
      <w:r w:rsidRPr="00100698">
        <w:t>After a couple of minutes (or longer if you wish to stay with the physical sensations of your body) bring your attention to your breath. Be with the in breath and be with the outbreath.</w:t>
      </w:r>
    </w:p>
    <w:p w14:paraId="4B48797B" w14:textId="77777777" w:rsidR="003A5DFD" w:rsidRPr="00100698" w:rsidRDefault="003A5DFD" w:rsidP="003A5DFD">
      <w:pPr>
        <w:pStyle w:val="ListParagraph"/>
        <w:numPr>
          <w:ilvl w:val="0"/>
          <w:numId w:val="3"/>
        </w:numPr>
        <w:jc w:val="both"/>
      </w:pPr>
      <w:r w:rsidRPr="00100698">
        <w:t>Every time your mind wanders (and it will wander) when you notice this just say “thinking” to yourself and gently escort your attention back to the breath.</w:t>
      </w:r>
    </w:p>
    <w:p w14:paraId="366942D8" w14:textId="77777777" w:rsidR="003A5DFD" w:rsidRPr="00100698" w:rsidRDefault="003A5DFD" w:rsidP="003A5DFD">
      <w:pPr>
        <w:pStyle w:val="ListParagraph"/>
        <w:numPr>
          <w:ilvl w:val="0"/>
          <w:numId w:val="3"/>
        </w:numPr>
        <w:jc w:val="both"/>
      </w:pPr>
      <w:r w:rsidRPr="00100698">
        <w:t>If your mind wanders a thousand times then bring it back a thousand times. If you notice yourself being angry at this wandering then you can always repeat the word “thinking” to yourself until you say it more gently.</w:t>
      </w:r>
    </w:p>
    <w:p w14:paraId="7F36262A" w14:textId="77777777" w:rsidR="003A5DFD" w:rsidRPr="00100698" w:rsidRDefault="003A5DFD" w:rsidP="003A5DFD">
      <w:pPr>
        <w:pStyle w:val="ListParagraph"/>
        <w:numPr>
          <w:ilvl w:val="0"/>
          <w:numId w:val="3"/>
        </w:numPr>
        <w:jc w:val="both"/>
      </w:pPr>
      <w:r w:rsidRPr="00100698">
        <w:t xml:space="preserve">As John Kabat Zinn said “It is just as valuable to become aware that your mind has wandered and bring it back to the breath as it is to remain aware of the breath.” </w:t>
      </w:r>
      <w:r w:rsidRPr="00100698">
        <w:rPr>
          <w:i/>
        </w:rPr>
        <w:t>(</w:t>
      </w:r>
      <w:proofErr w:type="gramStart"/>
      <w:r w:rsidRPr="00100698">
        <w:rPr>
          <w:i/>
        </w:rPr>
        <w:t>from</w:t>
      </w:r>
      <w:proofErr w:type="gramEnd"/>
      <w:r w:rsidRPr="00100698">
        <w:rPr>
          <w:i/>
        </w:rPr>
        <w:t xml:space="preserve"> Full Catastrophe Living”)</w:t>
      </w:r>
    </w:p>
    <w:p w14:paraId="5B632752" w14:textId="77777777" w:rsidR="003A5DFD" w:rsidRPr="00100698" w:rsidRDefault="003A5DFD" w:rsidP="003A5DFD">
      <w:pPr>
        <w:rPr>
          <w:rFonts w:asciiTheme="minorHAnsi" w:hAnsiTheme="minorHAnsi"/>
          <w:sz w:val="24"/>
          <w:szCs w:val="24"/>
        </w:rPr>
      </w:pPr>
    </w:p>
    <w:p w14:paraId="05E85D9E" w14:textId="77777777" w:rsidR="003A5DFD" w:rsidRPr="00100698" w:rsidRDefault="003A5DFD" w:rsidP="003A5DFD">
      <w:pPr>
        <w:rPr>
          <w:rFonts w:asciiTheme="minorHAnsi" w:hAnsiTheme="minorHAnsi"/>
          <w:sz w:val="24"/>
          <w:szCs w:val="24"/>
        </w:rPr>
      </w:pPr>
      <w:r w:rsidRPr="00100698">
        <w:rPr>
          <w:rFonts w:asciiTheme="minorHAnsi" w:hAnsiTheme="minorHAnsi"/>
          <w:sz w:val="24"/>
          <w:szCs w:val="24"/>
        </w:rPr>
        <w:t>Finally I was getting exasperated with my practice recently. I asked a very experienced practitioner and she said this to me</w:t>
      </w:r>
    </w:p>
    <w:p w14:paraId="3E5C2E4C" w14:textId="77777777" w:rsidR="003A5DFD" w:rsidRPr="00100698" w:rsidRDefault="003A5DFD" w:rsidP="003A5DFD">
      <w:pPr>
        <w:numPr>
          <w:ilvl w:val="0"/>
          <w:numId w:val="4"/>
        </w:numPr>
        <w:spacing w:before="100" w:beforeAutospacing="1" w:after="100" w:afterAutospacing="1" w:line="240" w:lineRule="auto"/>
        <w:rPr>
          <w:rFonts w:asciiTheme="minorHAnsi" w:eastAsia="Times New Roman" w:hAnsiTheme="minorHAnsi" w:cs="Times New Roman"/>
          <w:i/>
          <w:sz w:val="24"/>
          <w:szCs w:val="24"/>
        </w:rPr>
      </w:pPr>
      <w:r w:rsidRPr="00100698">
        <w:rPr>
          <w:rFonts w:asciiTheme="minorHAnsi" w:eastAsia="Times New Roman" w:hAnsiTheme="minorHAnsi" w:cs="Times New Roman"/>
          <w:i/>
          <w:sz w:val="24"/>
          <w:szCs w:val="24"/>
        </w:rPr>
        <w:t>If we notice bad things we are doing or saying or thinking, this is positive and is progress</w:t>
      </w:r>
    </w:p>
    <w:p w14:paraId="7168E06A" w14:textId="77777777" w:rsidR="003A5DFD" w:rsidRPr="00100698" w:rsidRDefault="003A5DFD" w:rsidP="003A5DFD">
      <w:pPr>
        <w:numPr>
          <w:ilvl w:val="0"/>
          <w:numId w:val="4"/>
        </w:numPr>
        <w:spacing w:before="100" w:beforeAutospacing="1" w:after="100" w:afterAutospacing="1" w:line="240" w:lineRule="auto"/>
        <w:rPr>
          <w:rFonts w:asciiTheme="minorHAnsi" w:eastAsia="Times New Roman" w:hAnsiTheme="minorHAnsi" w:cs="Times New Roman"/>
          <w:i/>
          <w:sz w:val="24"/>
          <w:szCs w:val="24"/>
        </w:rPr>
      </w:pPr>
      <w:r w:rsidRPr="00100698">
        <w:rPr>
          <w:rFonts w:asciiTheme="minorHAnsi" w:eastAsia="Times New Roman" w:hAnsiTheme="minorHAnsi" w:cs="Times New Roman"/>
          <w:i/>
          <w:sz w:val="24"/>
          <w:szCs w:val="24"/>
        </w:rPr>
        <w:t>We all have deep seated attachment so if our mind becomes calmer or concentrating better or more compassionate or wiser we then think, "Why aren't I doing even better?" we are never satisfied</w:t>
      </w:r>
    </w:p>
    <w:p w14:paraId="5F76354C" w14:textId="77777777" w:rsidR="003A5DFD" w:rsidRDefault="003A5DFD" w:rsidP="003A5DFD">
      <w:pPr>
        <w:numPr>
          <w:ilvl w:val="0"/>
          <w:numId w:val="4"/>
        </w:numPr>
        <w:spacing w:before="100" w:beforeAutospacing="1" w:after="100" w:afterAutospacing="1" w:line="240" w:lineRule="auto"/>
        <w:rPr>
          <w:rFonts w:asciiTheme="minorHAnsi" w:eastAsia="Times New Roman" w:hAnsiTheme="minorHAnsi" w:cs="Times New Roman"/>
          <w:i/>
          <w:sz w:val="24"/>
          <w:szCs w:val="24"/>
        </w:rPr>
      </w:pPr>
      <w:r w:rsidRPr="00100698">
        <w:rPr>
          <w:rFonts w:asciiTheme="minorHAnsi" w:eastAsia="Times New Roman" w:hAnsiTheme="minorHAnsi" w:cs="Times New Roman"/>
          <w:i/>
          <w:sz w:val="24"/>
          <w:szCs w:val="24"/>
        </w:rPr>
        <w:t>So don't worry, we are doing okay :)</w:t>
      </w:r>
    </w:p>
    <w:p w14:paraId="54E788F0" w14:textId="77777777" w:rsidR="003A5DFD" w:rsidRDefault="003A5DFD" w:rsidP="003A5DFD">
      <w:pPr>
        <w:spacing w:before="100" w:beforeAutospacing="1" w:after="100" w:afterAutospacing="1" w:line="240" w:lineRule="auto"/>
        <w:rPr>
          <w:rFonts w:asciiTheme="minorHAnsi" w:eastAsia="Times New Roman" w:hAnsiTheme="minorHAnsi" w:cs="Times New Roman"/>
          <w:i/>
          <w:sz w:val="24"/>
          <w:szCs w:val="24"/>
        </w:rPr>
      </w:pPr>
    </w:p>
    <w:p w14:paraId="517D4158" w14:textId="77777777" w:rsidR="003A5DFD" w:rsidRDefault="003A5DFD" w:rsidP="003A5DFD">
      <w:pPr>
        <w:spacing w:before="100" w:beforeAutospacing="1" w:after="100" w:afterAutospacing="1" w:line="240" w:lineRule="auto"/>
        <w:rPr>
          <w:rFonts w:asciiTheme="minorHAnsi" w:eastAsia="Times New Roman" w:hAnsiTheme="minorHAnsi" w:cs="Times New Roman"/>
          <w:i/>
          <w:sz w:val="24"/>
          <w:szCs w:val="24"/>
        </w:rPr>
      </w:pPr>
    </w:p>
    <w:p w14:paraId="4D40A4DC" w14:textId="77777777" w:rsidR="003A5DFD" w:rsidRDefault="003A5DFD" w:rsidP="003A5DFD">
      <w:pPr>
        <w:spacing w:before="100" w:beforeAutospacing="1" w:after="100" w:afterAutospacing="1" w:line="240" w:lineRule="auto"/>
        <w:rPr>
          <w:rFonts w:asciiTheme="minorHAnsi" w:eastAsia="Times New Roman" w:hAnsiTheme="minorHAnsi" w:cs="Times New Roman"/>
          <w:i/>
          <w:sz w:val="24"/>
          <w:szCs w:val="24"/>
        </w:rPr>
      </w:pPr>
    </w:p>
    <w:p w14:paraId="4401683C" w14:textId="77777777" w:rsidR="003A5DFD" w:rsidRDefault="003A5DFD" w:rsidP="003A5DFD">
      <w:pPr>
        <w:spacing w:before="100" w:beforeAutospacing="1" w:after="100" w:afterAutospacing="1" w:line="240" w:lineRule="auto"/>
        <w:rPr>
          <w:rFonts w:asciiTheme="minorHAnsi" w:eastAsia="Times New Roman" w:hAnsiTheme="minorHAnsi" w:cs="Times New Roman"/>
          <w:sz w:val="24"/>
          <w:szCs w:val="24"/>
        </w:rPr>
      </w:pPr>
    </w:p>
    <w:p w14:paraId="0508973F" w14:textId="77777777" w:rsidR="003A5DFD" w:rsidRDefault="003A5DFD" w:rsidP="003A5DFD">
      <w:pPr>
        <w:spacing w:line="276" w:lineRule="auto"/>
        <w:jc w:val="center"/>
        <w:rPr>
          <w:rFonts w:asciiTheme="minorHAnsi" w:hAnsiTheme="minorHAnsi"/>
          <w:b/>
          <w:sz w:val="24"/>
        </w:rPr>
      </w:pPr>
    </w:p>
    <w:p w14:paraId="359F105F" w14:textId="77777777" w:rsidR="003A5DFD" w:rsidRDefault="003A5DFD" w:rsidP="003A5DFD">
      <w:pPr>
        <w:spacing w:line="276" w:lineRule="auto"/>
        <w:jc w:val="center"/>
        <w:rPr>
          <w:rFonts w:asciiTheme="minorHAnsi" w:hAnsiTheme="minorHAnsi"/>
          <w:b/>
          <w:sz w:val="24"/>
        </w:rPr>
      </w:pPr>
    </w:p>
    <w:p w14:paraId="3243E71A" w14:textId="77777777" w:rsidR="003A5DFD" w:rsidRDefault="003A5DFD" w:rsidP="003A5DFD">
      <w:pPr>
        <w:pStyle w:val="NormalWeb"/>
        <w:jc w:val="both"/>
        <w:rPr>
          <w:rFonts w:asciiTheme="minorHAnsi" w:hAnsiTheme="minorHAnsi"/>
          <w:sz w:val="32"/>
          <w:szCs w:val="24"/>
        </w:rPr>
      </w:pPr>
    </w:p>
    <w:p w14:paraId="72059B12" w14:textId="77777777" w:rsidR="003A5DFD" w:rsidRDefault="003A5DFD" w:rsidP="003A5DFD">
      <w:pPr>
        <w:pStyle w:val="NormalWeb"/>
        <w:jc w:val="both"/>
        <w:rPr>
          <w:rFonts w:asciiTheme="minorHAnsi" w:hAnsiTheme="minorHAnsi"/>
          <w:sz w:val="32"/>
          <w:szCs w:val="24"/>
        </w:rPr>
      </w:pPr>
      <w:r>
        <w:rPr>
          <w:rFonts w:asciiTheme="minorHAnsi" w:hAnsiTheme="minorHAnsi"/>
          <w:sz w:val="32"/>
          <w:szCs w:val="24"/>
        </w:rPr>
        <w:t>Unpacking Perceptions – The Hot Cross Bun Approach</w:t>
      </w:r>
    </w:p>
    <w:p w14:paraId="5C1AFE71" w14:textId="77777777" w:rsidR="003A5DFD" w:rsidRPr="00523A1B" w:rsidRDefault="003A5DFD" w:rsidP="003A5DFD">
      <w:pPr>
        <w:pStyle w:val="NormalWeb"/>
        <w:jc w:val="both"/>
        <w:rPr>
          <w:rFonts w:asciiTheme="minorHAnsi" w:hAnsiTheme="minorHAnsi"/>
          <w:sz w:val="24"/>
          <w:szCs w:val="24"/>
        </w:rPr>
      </w:pPr>
      <w:r w:rsidRPr="00523A1B">
        <w:rPr>
          <w:rFonts w:asciiTheme="minorHAnsi" w:hAnsiTheme="minorHAnsi"/>
          <w:sz w:val="24"/>
          <w:szCs w:val="24"/>
        </w:rPr>
        <w:t>Annotate this sheet or print/ make your own copy to add your notes to</w:t>
      </w:r>
    </w:p>
    <w:p w14:paraId="12A02D77" w14:textId="77777777" w:rsidR="003A5DFD" w:rsidRDefault="003A5DFD" w:rsidP="003A5DFD"/>
    <w:p w14:paraId="25FCDDBD" w14:textId="77777777" w:rsidR="003A5DFD" w:rsidRDefault="003A5DFD" w:rsidP="003A5DFD">
      <w:r w:rsidRPr="004D1133">
        <w:rPr>
          <w:noProof/>
          <w:lang w:val="en-US"/>
        </w:rPr>
        <w:drawing>
          <wp:inline distT="0" distB="0" distL="0" distR="0" wp14:anchorId="79D57163" wp14:editId="0C6BCFFD">
            <wp:extent cx="5731510" cy="4813300"/>
            <wp:effectExtent l="0" t="0" r="2540" b="635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4813300"/>
                    </a:xfrm>
                    <a:prstGeom prst="rect">
                      <a:avLst/>
                    </a:prstGeom>
                    <a:noFill/>
                    <a:ln>
                      <a:noFill/>
                    </a:ln>
                  </pic:spPr>
                </pic:pic>
              </a:graphicData>
            </a:graphic>
          </wp:inline>
        </w:drawing>
      </w:r>
    </w:p>
    <w:p w14:paraId="70D35547" w14:textId="77777777" w:rsidR="003A5DFD" w:rsidRDefault="003A5DFD" w:rsidP="003A5DFD">
      <w:pPr>
        <w:pStyle w:val="NormalWeb"/>
        <w:jc w:val="both"/>
        <w:rPr>
          <w:rFonts w:asciiTheme="minorHAnsi" w:hAnsiTheme="minorHAnsi"/>
          <w:sz w:val="32"/>
          <w:szCs w:val="24"/>
        </w:rPr>
      </w:pPr>
    </w:p>
    <w:p w14:paraId="767B78C7" w14:textId="77777777" w:rsidR="003A5DFD" w:rsidRDefault="003A5DFD" w:rsidP="003A5DFD">
      <w:pPr>
        <w:pStyle w:val="NormalWeb"/>
        <w:jc w:val="both"/>
        <w:rPr>
          <w:rFonts w:asciiTheme="minorHAnsi" w:hAnsiTheme="minorHAnsi"/>
          <w:sz w:val="32"/>
          <w:szCs w:val="24"/>
        </w:rPr>
      </w:pPr>
    </w:p>
    <w:p w14:paraId="440AF396" w14:textId="77777777" w:rsidR="00D63E8C" w:rsidRPr="00D63E8C" w:rsidRDefault="00D63E8C" w:rsidP="00D63E8C">
      <w:pPr>
        <w:rPr>
          <w:sz w:val="32"/>
        </w:rPr>
      </w:pPr>
      <w:bookmarkStart w:id="1" w:name="_GoBack"/>
      <w:bookmarkEnd w:id="1"/>
    </w:p>
    <w:sectPr w:rsidR="00D63E8C" w:rsidRPr="00D63E8C" w:rsidSect="00AC3400">
      <w:headerReference w:type="default" r:id="rId9"/>
      <w:footerReference w:type="default" r:id="rId1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56A52E" w14:textId="77777777" w:rsidR="00D63E8C" w:rsidRDefault="00D63E8C" w:rsidP="009C2CA7">
      <w:r>
        <w:separator/>
      </w:r>
    </w:p>
  </w:endnote>
  <w:endnote w:type="continuationSeparator" w:id="0">
    <w:p w14:paraId="0B499DB2" w14:textId="77777777" w:rsidR="00D63E8C" w:rsidRDefault="00D63E8C" w:rsidP="009C2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Bradley Hand ITC">
    <w:altName w:val="Zapfino"/>
    <w:charset w:val="00"/>
    <w:family w:val="script"/>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Light">
    <w:panose1 w:val="020F0302020204030204"/>
    <w:charset w:val="00"/>
    <w:family w:val="auto"/>
    <w:pitch w:val="variable"/>
    <w:sig w:usb0="A00002EF" w:usb1="4000207B" w:usb2="00000000" w:usb3="00000000" w:csb0="0000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6EEFC1" w14:textId="77777777" w:rsidR="00D63E8C" w:rsidRPr="006277C9" w:rsidRDefault="003A5DFD" w:rsidP="006277C9">
    <w:pPr>
      <w:pStyle w:val="Footer"/>
      <w:jc w:val="center"/>
    </w:pPr>
    <w:hyperlink r:id="rId1" w:history="1">
      <w:r w:rsidR="00D63E8C" w:rsidRPr="006277C9">
        <w:rPr>
          <w:rStyle w:val="Hyperlink"/>
        </w:rPr>
        <w:t>www.trustingmind.co.uk</w:t>
      </w:r>
    </w:hyperlink>
  </w:p>
  <w:p w14:paraId="0EF0A099" w14:textId="77777777" w:rsidR="00D63E8C" w:rsidRDefault="003A5DFD" w:rsidP="006277C9">
    <w:pPr>
      <w:pStyle w:val="Footer"/>
      <w:jc w:val="center"/>
    </w:pPr>
    <w:hyperlink r:id="rId2" w:history="1">
      <w:r w:rsidR="00D63E8C" w:rsidRPr="006277C9">
        <w:rPr>
          <w:rStyle w:val="Hyperlink"/>
        </w:rPr>
        <w:t>www.facebook.com/trustingmind</w:t>
      </w:r>
    </w:hyperlink>
  </w:p>
  <w:p w14:paraId="404DCD1F" w14:textId="77777777" w:rsidR="00D63E8C" w:rsidRDefault="00D63E8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2F8AB2" w14:textId="77777777" w:rsidR="00D63E8C" w:rsidRDefault="00D63E8C" w:rsidP="009C2CA7">
      <w:r>
        <w:separator/>
      </w:r>
    </w:p>
  </w:footnote>
  <w:footnote w:type="continuationSeparator" w:id="0">
    <w:p w14:paraId="583E6FE2" w14:textId="77777777" w:rsidR="00D63E8C" w:rsidRDefault="00D63E8C" w:rsidP="009C2CA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EB2C0C" w14:textId="77777777" w:rsidR="00D63E8C" w:rsidRDefault="00D63E8C">
    <w:pPr>
      <w:pStyle w:val="Header"/>
    </w:pPr>
    <w:r>
      <w:rPr>
        <w:noProof/>
      </w:rPr>
      <w:drawing>
        <wp:inline distT="0" distB="0" distL="0" distR="0" wp14:anchorId="3CE1298A" wp14:editId="2503675B">
          <wp:extent cx="5270500" cy="911225"/>
          <wp:effectExtent l="0" t="0" r="1270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M Logo_02.png"/>
                  <pic:cNvPicPr/>
                </pic:nvPicPr>
                <pic:blipFill>
                  <a:blip r:embed="rId1">
                    <a:extLst>
                      <a:ext uri="{28A0092B-C50C-407E-A947-70E740481C1C}">
                        <a14:useLocalDpi xmlns:a14="http://schemas.microsoft.com/office/drawing/2010/main" val="0"/>
                      </a:ext>
                    </a:extLst>
                  </a:blip>
                  <a:stretch>
                    <a:fillRect/>
                  </a:stretch>
                </pic:blipFill>
                <pic:spPr>
                  <a:xfrm>
                    <a:off x="0" y="0"/>
                    <a:ext cx="5270500" cy="911225"/>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4F21BA"/>
    <w:multiLevelType w:val="multilevel"/>
    <w:tmpl w:val="3E4A1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D261F29"/>
    <w:multiLevelType w:val="hybridMultilevel"/>
    <w:tmpl w:val="158868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45E46E6A"/>
    <w:multiLevelType w:val="hybridMultilevel"/>
    <w:tmpl w:val="6E16D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2292FF6"/>
    <w:multiLevelType w:val="hybridMultilevel"/>
    <w:tmpl w:val="8F4E37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savePreviewPicture/>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2CA7"/>
    <w:rsid w:val="00156E2F"/>
    <w:rsid w:val="003A5DFD"/>
    <w:rsid w:val="005C7467"/>
    <w:rsid w:val="006277C9"/>
    <w:rsid w:val="009C2CA7"/>
    <w:rsid w:val="00AC3400"/>
    <w:rsid w:val="00D63E8C"/>
    <w:rsid w:val="00D770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491EEB9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5DFD"/>
    <w:pPr>
      <w:spacing w:before="120" w:after="280" w:line="259" w:lineRule="auto"/>
      <w:jc w:val="both"/>
    </w:pPr>
    <w:rPr>
      <w:rFonts w:asciiTheme="majorHAnsi" w:eastAsiaTheme="minorHAnsi" w:hAnsiTheme="majorHAnsi"/>
      <w:sz w:val="22"/>
      <w:szCs w:val="22"/>
      <w:lang w:val="en-GB"/>
    </w:rPr>
  </w:style>
  <w:style w:type="paragraph" w:styleId="Heading3">
    <w:name w:val="heading 3"/>
    <w:aliases w:val="SubHeader"/>
    <w:basedOn w:val="Normal"/>
    <w:next w:val="Normal"/>
    <w:link w:val="Heading3Char"/>
    <w:uiPriority w:val="9"/>
    <w:unhideWhenUsed/>
    <w:qFormat/>
    <w:rsid w:val="003A5DFD"/>
    <w:pPr>
      <w:keepNext/>
      <w:keepLines/>
      <w:spacing w:before="40" w:after="0"/>
      <w:outlineLvl w:val="2"/>
    </w:pPr>
    <w:rPr>
      <w:rFonts w:ascii="Bradley Hand ITC" w:eastAsiaTheme="majorEastAsia" w:hAnsi="Bradley Hand ITC" w:cstheme="majorBidi"/>
      <w:b/>
      <w:color w:val="243F60" w:themeColor="accent1" w:themeShade="7F"/>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2CA7"/>
    <w:pPr>
      <w:tabs>
        <w:tab w:val="center" w:pos="4320"/>
        <w:tab w:val="right" w:pos="8640"/>
      </w:tabs>
    </w:pPr>
  </w:style>
  <w:style w:type="character" w:customStyle="1" w:styleId="HeaderChar">
    <w:name w:val="Header Char"/>
    <w:basedOn w:val="DefaultParagraphFont"/>
    <w:link w:val="Header"/>
    <w:uiPriority w:val="99"/>
    <w:rsid w:val="009C2CA7"/>
  </w:style>
  <w:style w:type="paragraph" w:styleId="Footer">
    <w:name w:val="footer"/>
    <w:basedOn w:val="Normal"/>
    <w:link w:val="FooterChar"/>
    <w:uiPriority w:val="99"/>
    <w:unhideWhenUsed/>
    <w:rsid w:val="009C2CA7"/>
    <w:pPr>
      <w:tabs>
        <w:tab w:val="center" w:pos="4320"/>
        <w:tab w:val="right" w:pos="8640"/>
      </w:tabs>
    </w:pPr>
  </w:style>
  <w:style w:type="character" w:customStyle="1" w:styleId="FooterChar">
    <w:name w:val="Footer Char"/>
    <w:basedOn w:val="DefaultParagraphFont"/>
    <w:link w:val="Footer"/>
    <w:uiPriority w:val="99"/>
    <w:rsid w:val="009C2CA7"/>
  </w:style>
  <w:style w:type="paragraph" w:styleId="BalloonText">
    <w:name w:val="Balloon Text"/>
    <w:basedOn w:val="Normal"/>
    <w:link w:val="BalloonTextChar"/>
    <w:uiPriority w:val="99"/>
    <w:semiHidden/>
    <w:unhideWhenUsed/>
    <w:rsid w:val="009C2CA7"/>
    <w:rPr>
      <w:rFonts w:ascii="Lucida Grande" w:hAnsi="Lucida Grande"/>
      <w:sz w:val="18"/>
      <w:szCs w:val="18"/>
    </w:rPr>
  </w:style>
  <w:style w:type="character" w:customStyle="1" w:styleId="BalloonTextChar">
    <w:name w:val="Balloon Text Char"/>
    <w:basedOn w:val="DefaultParagraphFont"/>
    <w:link w:val="BalloonText"/>
    <w:uiPriority w:val="99"/>
    <w:semiHidden/>
    <w:rsid w:val="009C2CA7"/>
    <w:rPr>
      <w:rFonts w:ascii="Lucida Grande" w:hAnsi="Lucida Grande"/>
      <w:sz w:val="18"/>
      <w:szCs w:val="18"/>
    </w:rPr>
  </w:style>
  <w:style w:type="character" w:styleId="Hyperlink">
    <w:name w:val="Hyperlink"/>
    <w:basedOn w:val="DefaultParagraphFont"/>
    <w:uiPriority w:val="99"/>
    <w:unhideWhenUsed/>
    <w:rsid w:val="006277C9"/>
    <w:rPr>
      <w:color w:val="0000FF" w:themeColor="hyperlink"/>
      <w:u w:val="single"/>
    </w:rPr>
  </w:style>
  <w:style w:type="character" w:customStyle="1" w:styleId="Heading3Char">
    <w:name w:val="Heading 3 Char"/>
    <w:aliases w:val="SubHeader Char"/>
    <w:basedOn w:val="DefaultParagraphFont"/>
    <w:link w:val="Heading3"/>
    <w:uiPriority w:val="9"/>
    <w:rsid w:val="003A5DFD"/>
    <w:rPr>
      <w:rFonts w:ascii="Bradley Hand ITC" w:eastAsiaTheme="majorEastAsia" w:hAnsi="Bradley Hand ITC" w:cstheme="majorBidi"/>
      <w:b/>
      <w:color w:val="243F60" w:themeColor="accent1" w:themeShade="7F"/>
      <w:sz w:val="28"/>
      <w:lang w:val="en-GB"/>
    </w:rPr>
  </w:style>
  <w:style w:type="paragraph" w:styleId="ListParagraph">
    <w:name w:val="List Paragraph"/>
    <w:basedOn w:val="Normal"/>
    <w:uiPriority w:val="34"/>
    <w:qFormat/>
    <w:rsid w:val="003A5DFD"/>
    <w:pPr>
      <w:spacing w:before="0" w:after="0" w:line="240" w:lineRule="auto"/>
      <w:ind w:left="720"/>
      <w:contextualSpacing/>
      <w:jc w:val="left"/>
    </w:pPr>
    <w:rPr>
      <w:rFonts w:asciiTheme="minorHAnsi" w:eastAsiaTheme="minorEastAsia" w:hAnsiTheme="minorHAnsi"/>
      <w:sz w:val="24"/>
      <w:szCs w:val="24"/>
      <w:lang w:val="en-US"/>
    </w:rPr>
  </w:style>
  <w:style w:type="paragraph" w:styleId="NormalWeb">
    <w:name w:val="Normal (Web)"/>
    <w:basedOn w:val="Normal"/>
    <w:uiPriority w:val="99"/>
    <w:unhideWhenUsed/>
    <w:rsid w:val="003A5DFD"/>
    <w:pPr>
      <w:spacing w:before="100" w:beforeAutospacing="1" w:after="100" w:afterAutospacing="1" w:line="240" w:lineRule="auto"/>
      <w:jc w:val="left"/>
    </w:pPr>
    <w:rPr>
      <w:rFonts w:ascii="Times New Roman" w:eastAsiaTheme="minorEastAsia" w:hAnsi="Times New Roman" w:cs="Times New Roman"/>
      <w:sz w:val="20"/>
      <w:szCs w:val="20"/>
    </w:rPr>
  </w:style>
  <w:style w:type="character" w:styleId="Emphasis">
    <w:name w:val="Emphasis"/>
    <w:basedOn w:val="DefaultParagraphFont"/>
    <w:uiPriority w:val="20"/>
    <w:qFormat/>
    <w:rsid w:val="003A5DFD"/>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5DFD"/>
    <w:pPr>
      <w:spacing w:before="120" w:after="280" w:line="259" w:lineRule="auto"/>
      <w:jc w:val="both"/>
    </w:pPr>
    <w:rPr>
      <w:rFonts w:asciiTheme="majorHAnsi" w:eastAsiaTheme="minorHAnsi" w:hAnsiTheme="majorHAnsi"/>
      <w:sz w:val="22"/>
      <w:szCs w:val="22"/>
      <w:lang w:val="en-GB"/>
    </w:rPr>
  </w:style>
  <w:style w:type="paragraph" w:styleId="Heading3">
    <w:name w:val="heading 3"/>
    <w:aliases w:val="SubHeader"/>
    <w:basedOn w:val="Normal"/>
    <w:next w:val="Normal"/>
    <w:link w:val="Heading3Char"/>
    <w:uiPriority w:val="9"/>
    <w:unhideWhenUsed/>
    <w:qFormat/>
    <w:rsid w:val="003A5DFD"/>
    <w:pPr>
      <w:keepNext/>
      <w:keepLines/>
      <w:spacing w:before="40" w:after="0"/>
      <w:outlineLvl w:val="2"/>
    </w:pPr>
    <w:rPr>
      <w:rFonts w:ascii="Bradley Hand ITC" w:eastAsiaTheme="majorEastAsia" w:hAnsi="Bradley Hand ITC" w:cstheme="majorBidi"/>
      <w:b/>
      <w:color w:val="243F60" w:themeColor="accent1" w:themeShade="7F"/>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2CA7"/>
    <w:pPr>
      <w:tabs>
        <w:tab w:val="center" w:pos="4320"/>
        <w:tab w:val="right" w:pos="8640"/>
      </w:tabs>
    </w:pPr>
  </w:style>
  <w:style w:type="character" w:customStyle="1" w:styleId="HeaderChar">
    <w:name w:val="Header Char"/>
    <w:basedOn w:val="DefaultParagraphFont"/>
    <w:link w:val="Header"/>
    <w:uiPriority w:val="99"/>
    <w:rsid w:val="009C2CA7"/>
  </w:style>
  <w:style w:type="paragraph" w:styleId="Footer">
    <w:name w:val="footer"/>
    <w:basedOn w:val="Normal"/>
    <w:link w:val="FooterChar"/>
    <w:uiPriority w:val="99"/>
    <w:unhideWhenUsed/>
    <w:rsid w:val="009C2CA7"/>
    <w:pPr>
      <w:tabs>
        <w:tab w:val="center" w:pos="4320"/>
        <w:tab w:val="right" w:pos="8640"/>
      </w:tabs>
    </w:pPr>
  </w:style>
  <w:style w:type="character" w:customStyle="1" w:styleId="FooterChar">
    <w:name w:val="Footer Char"/>
    <w:basedOn w:val="DefaultParagraphFont"/>
    <w:link w:val="Footer"/>
    <w:uiPriority w:val="99"/>
    <w:rsid w:val="009C2CA7"/>
  </w:style>
  <w:style w:type="paragraph" w:styleId="BalloonText">
    <w:name w:val="Balloon Text"/>
    <w:basedOn w:val="Normal"/>
    <w:link w:val="BalloonTextChar"/>
    <w:uiPriority w:val="99"/>
    <w:semiHidden/>
    <w:unhideWhenUsed/>
    <w:rsid w:val="009C2CA7"/>
    <w:rPr>
      <w:rFonts w:ascii="Lucida Grande" w:hAnsi="Lucida Grande"/>
      <w:sz w:val="18"/>
      <w:szCs w:val="18"/>
    </w:rPr>
  </w:style>
  <w:style w:type="character" w:customStyle="1" w:styleId="BalloonTextChar">
    <w:name w:val="Balloon Text Char"/>
    <w:basedOn w:val="DefaultParagraphFont"/>
    <w:link w:val="BalloonText"/>
    <w:uiPriority w:val="99"/>
    <w:semiHidden/>
    <w:rsid w:val="009C2CA7"/>
    <w:rPr>
      <w:rFonts w:ascii="Lucida Grande" w:hAnsi="Lucida Grande"/>
      <w:sz w:val="18"/>
      <w:szCs w:val="18"/>
    </w:rPr>
  </w:style>
  <w:style w:type="character" w:styleId="Hyperlink">
    <w:name w:val="Hyperlink"/>
    <w:basedOn w:val="DefaultParagraphFont"/>
    <w:uiPriority w:val="99"/>
    <w:unhideWhenUsed/>
    <w:rsid w:val="006277C9"/>
    <w:rPr>
      <w:color w:val="0000FF" w:themeColor="hyperlink"/>
      <w:u w:val="single"/>
    </w:rPr>
  </w:style>
  <w:style w:type="character" w:customStyle="1" w:styleId="Heading3Char">
    <w:name w:val="Heading 3 Char"/>
    <w:aliases w:val="SubHeader Char"/>
    <w:basedOn w:val="DefaultParagraphFont"/>
    <w:link w:val="Heading3"/>
    <w:uiPriority w:val="9"/>
    <w:rsid w:val="003A5DFD"/>
    <w:rPr>
      <w:rFonts w:ascii="Bradley Hand ITC" w:eastAsiaTheme="majorEastAsia" w:hAnsi="Bradley Hand ITC" w:cstheme="majorBidi"/>
      <w:b/>
      <w:color w:val="243F60" w:themeColor="accent1" w:themeShade="7F"/>
      <w:sz w:val="28"/>
      <w:lang w:val="en-GB"/>
    </w:rPr>
  </w:style>
  <w:style w:type="paragraph" w:styleId="ListParagraph">
    <w:name w:val="List Paragraph"/>
    <w:basedOn w:val="Normal"/>
    <w:uiPriority w:val="34"/>
    <w:qFormat/>
    <w:rsid w:val="003A5DFD"/>
    <w:pPr>
      <w:spacing w:before="0" w:after="0" w:line="240" w:lineRule="auto"/>
      <w:ind w:left="720"/>
      <w:contextualSpacing/>
      <w:jc w:val="left"/>
    </w:pPr>
    <w:rPr>
      <w:rFonts w:asciiTheme="minorHAnsi" w:eastAsiaTheme="minorEastAsia" w:hAnsiTheme="minorHAnsi"/>
      <w:sz w:val="24"/>
      <w:szCs w:val="24"/>
      <w:lang w:val="en-US"/>
    </w:rPr>
  </w:style>
  <w:style w:type="paragraph" w:styleId="NormalWeb">
    <w:name w:val="Normal (Web)"/>
    <w:basedOn w:val="Normal"/>
    <w:uiPriority w:val="99"/>
    <w:unhideWhenUsed/>
    <w:rsid w:val="003A5DFD"/>
    <w:pPr>
      <w:spacing w:before="100" w:beforeAutospacing="1" w:after="100" w:afterAutospacing="1" w:line="240" w:lineRule="auto"/>
      <w:jc w:val="left"/>
    </w:pPr>
    <w:rPr>
      <w:rFonts w:ascii="Times New Roman" w:eastAsiaTheme="minorEastAsia" w:hAnsi="Times New Roman" w:cs="Times New Roman"/>
      <w:sz w:val="20"/>
      <w:szCs w:val="20"/>
    </w:rPr>
  </w:style>
  <w:style w:type="character" w:styleId="Emphasis">
    <w:name w:val="Emphasis"/>
    <w:basedOn w:val="DefaultParagraphFont"/>
    <w:uiPriority w:val="20"/>
    <w:qFormat/>
    <w:rsid w:val="003A5DF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252152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eader" Target="header1.xml"/><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trustingmind.co.uk" TargetMode="External"/><Relationship Id="rId2" Type="http://schemas.openxmlformats.org/officeDocument/2006/relationships/hyperlink" Target="http://www.facebook.com/trustingmin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1395</Words>
  <Characters>8389</Characters>
  <Application>Microsoft Macintosh Word</Application>
  <DocSecurity>0</DocSecurity>
  <Lines>262</Lines>
  <Paragraphs>88</Paragraphs>
  <ScaleCrop>false</ScaleCrop>
  <Company>St Edmunds girls School</Company>
  <LinksUpToDate>false</LinksUpToDate>
  <CharactersWithSpaces>9696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Anderson</dc:creator>
  <cp:keywords/>
  <dc:description/>
  <cp:lastModifiedBy>Philip Anderson</cp:lastModifiedBy>
  <cp:revision>2</cp:revision>
  <cp:lastPrinted>2019-10-07T19:27:00Z</cp:lastPrinted>
  <dcterms:created xsi:type="dcterms:W3CDTF">2022-01-16T09:10:00Z</dcterms:created>
  <dcterms:modified xsi:type="dcterms:W3CDTF">2022-01-16T09:10:00Z</dcterms:modified>
</cp:coreProperties>
</file>